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E5B5A" w:rsidRDefault="00F13D0C">
      <w:pPr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Договор на услуги такси № _____________</w:t>
      </w:r>
    </w:p>
    <w:p w:rsidR="00BE5B5A" w:rsidRDefault="00BE5B5A">
      <w:pPr>
        <w:jc w:val="both"/>
        <w:rPr>
          <w:sz w:val="24"/>
          <w:szCs w:val="24"/>
          <w:highlight w:val="white"/>
        </w:rPr>
      </w:pPr>
    </w:p>
    <w:p w:rsidR="00BE5B5A" w:rsidRDefault="00F13D0C">
      <w:pPr>
        <w:tabs>
          <w:tab w:val="left" w:pos="6237"/>
        </w:tabs>
        <w:jc w:val="both"/>
      </w:pPr>
      <w:r>
        <w:rPr>
          <w:sz w:val="24"/>
          <w:szCs w:val="24"/>
          <w:highlight w:val="white"/>
        </w:rPr>
        <w:t>г. Самара</w:t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  <w:t xml:space="preserve">               ____.____.2022 г.</w:t>
      </w:r>
    </w:p>
    <w:p w:rsidR="00BE5B5A" w:rsidRDefault="00BE5B5A">
      <w:pPr>
        <w:jc w:val="both"/>
        <w:rPr>
          <w:sz w:val="24"/>
          <w:szCs w:val="24"/>
          <w:highlight w:val="white"/>
        </w:rPr>
      </w:pPr>
    </w:p>
    <w:p w:rsidR="00BE5B5A" w:rsidRDefault="00F13D0C">
      <w:pPr>
        <w:tabs>
          <w:tab w:val="left" w:pos="308"/>
        </w:tabs>
        <w:jc w:val="both"/>
      </w:pPr>
      <w:r>
        <w:rPr>
          <w:b/>
          <w:sz w:val="24"/>
          <w:szCs w:val="24"/>
          <w:highlight w:val="white"/>
        </w:rPr>
        <w:tab/>
      </w:r>
      <w:r>
        <w:rPr>
          <w:b/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>________________________________________________________,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в дальнейшем именуемое «</w:t>
      </w:r>
      <w:r>
        <w:rPr>
          <w:b/>
          <w:sz w:val="24"/>
          <w:szCs w:val="24"/>
          <w:highlight w:val="white"/>
        </w:rPr>
        <w:t>Исполнитель</w:t>
      </w:r>
      <w:r>
        <w:rPr>
          <w:sz w:val="24"/>
          <w:szCs w:val="24"/>
          <w:highlight w:val="white"/>
        </w:rPr>
        <w:t>»</w:t>
      </w:r>
      <w:proofErr w:type="gramStart"/>
      <w:r>
        <w:rPr>
          <w:sz w:val="24"/>
          <w:szCs w:val="24"/>
          <w:highlight w:val="white"/>
        </w:rPr>
        <w:t xml:space="preserve"> ,</w:t>
      </w:r>
      <w:proofErr w:type="gramEnd"/>
      <w:r>
        <w:rPr>
          <w:sz w:val="24"/>
          <w:szCs w:val="24"/>
          <w:highlight w:val="white"/>
        </w:rPr>
        <w:t xml:space="preserve"> в лице ___________________________________________</w:t>
      </w:r>
      <w:r>
        <w:rPr>
          <w:color w:val="000000"/>
          <w:sz w:val="24"/>
          <w:szCs w:val="24"/>
          <w:shd w:val="clear" w:color="auto" w:fill="FFFFFF"/>
        </w:rPr>
        <w:t xml:space="preserve">, действующего на </w:t>
      </w:r>
      <w:r>
        <w:rPr>
          <w:color w:val="000000"/>
          <w:sz w:val="24"/>
          <w:szCs w:val="24"/>
          <w:shd w:val="clear" w:color="auto" w:fill="FFFFFF"/>
        </w:rPr>
        <w:t>основании _________________</w:t>
      </w:r>
      <w:r>
        <w:rPr>
          <w:sz w:val="24"/>
          <w:szCs w:val="24"/>
          <w:shd w:val="clear" w:color="auto" w:fill="FFFFFF"/>
        </w:rPr>
        <w:t xml:space="preserve">, с одной стороны, и </w:t>
      </w:r>
    </w:p>
    <w:p w:rsidR="00BE5B5A" w:rsidRDefault="00F13D0C">
      <w:pPr>
        <w:tabs>
          <w:tab w:val="left" w:pos="308"/>
        </w:tabs>
        <w:jc w:val="both"/>
      </w:pPr>
      <w:r>
        <w:rPr>
          <w:b/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 xml:space="preserve">ООО </w:t>
      </w:r>
      <w:bookmarkStart w:id="0" w:name="__DdeLink__528_3649711850"/>
      <w:r>
        <w:rPr>
          <w:sz w:val="24"/>
          <w:szCs w:val="24"/>
          <w:shd w:val="clear" w:color="auto" w:fill="FFFFFF"/>
        </w:rPr>
        <w:t>«Самарские коммунальные системы»</w:t>
      </w:r>
      <w:bookmarkEnd w:id="0"/>
      <w:r>
        <w:rPr>
          <w:sz w:val="24"/>
          <w:szCs w:val="24"/>
          <w:shd w:val="clear" w:color="auto" w:fill="FFFFFF"/>
        </w:rPr>
        <w:t xml:space="preserve"> (ООО</w:t>
      </w:r>
      <w:r>
        <w:rPr>
          <w:b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«Самарские коммунальные системы»)</w:t>
      </w:r>
      <w:proofErr w:type="gramStart"/>
      <w:r>
        <w:rPr>
          <w:b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,</w:t>
      </w:r>
      <w:proofErr w:type="gramEnd"/>
      <w:r>
        <w:rPr>
          <w:b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в дальнейшем именуемое «</w:t>
      </w:r>
      <w:r>
        <w:rPr>
          <w:b/>
          <w:sz w:val="24"/>
          <w:szCs w:val="24"/>
          <w:shd w:val="clear" w:color="auto" w:fill="FFFFFF"/>
        </w:rPr>
        <w:t>Заказчик</w:t>
      </w:r>
      <w:r>
        <w:rPr>
          <w:sz w:val="24"/>
          <w:szCs w:val="24"/>
          <w:shd w:val="clear" w:color="auto" w:fill="FFFFFF"/>
        </w:rPr>
        <w:t>», в лице Главного управляющего директора Бирюкова Владимира Вячеславовича, действующего на осно</w:t>
      </w:r>
      <w:r>
        <w:rPr>
          <w:sz w:val="24"/>
          <w:szCs w:val="24"/>
          <w:shd w:val="clear" w:color="auto" w:fill="FFFFFF"/>
        </w:rPr>
        <w:t>вании доверенности № 20 от 20.02.2021 г., с другой стороны, в дальнейшем при совместном упоминании именуемые «</w:t>
      </w:r>
      <w:r>
        <w:rPr>
          <w:b/>
          <w:sz w:val="24"/>
          <w:szCs w:val="24"/>
          <w:shd w:val="clear" w:color="auto" w:fill="FFFFFF"/>
        </w:rPr>
        <w:t>Стороны</w:t>
      </w:r>
      <w:r>
        <w:rPr>
          <w:sz w:val="24"/>
          <w:szCs w:val="24"/>
          <w:shd w:val="clear" w:color="auto" w:fill="FFFFFF"/>
        </w:rPr>
        <w:t>», а по отдельности – «</w:t>
      </w:r>
      <w:r>
        <w:rPr>
          <w:b/>
          <w:sz w:val="24"/>
          <w:szCs w:val="24"/>
          <w:shd w:val="clear" w:color="auto" w:fill="FFFFFF"/>
        </w:rPr>
        <w:t>Сторона</w:t>
      </w:r>
      <w:r>
        <w:rPr>
          <w:sz w:val="24"/>
          <w:szCs w:val="24"/>
          <w:shd w:val="clear" w:color="auto" w:fill="FFFFFF"/>
        </w:rPr>
        <w:t>», заключили настоящий договор (далее – «</w:t>
      </w:r>
      <w:r>
        <w:rPr>
          <w:b/>
          <w:sz w:val="24"/>
          <w:szCs w:val="24"/>
          <w:shd w:val="clear" w:color="auto" w:fill="FFFFFF"/>
        </w:rPr>
        <w:t>Договор</w:t>
      </w:r>
      <w:r>
        <w:rPr>
          <w:sz w:val="24"/>
          <w:szCs w:val="24"/>
          <w:shd w:val="clear" w:color="auto" w:fill="FFFFFF"/>
        </w:rPr>
        <w:t>») о нижеследующем:</w:t>
      </w:r>
    </w:p>
    <w:p w:rsidR="00BE5B5A" w:rsidRDefault="00BE5B5A">
      <w:pPr>
        <w:pStyle w:val="21"/>
        <w:numPr>
          <w:ilvl w:val="0"/>
          <w:numId w:val="0"/>
        </w:numPr>
        <w:tabs>
          <w:tab w:val="left" w:pos="284"/>
        </w:tabs>
        <w:rPr>
          <w:i w:val="0"/>
          <w:sz w:val="24"/>
          <w:szCs w:val="24"/>
          <w:highlight w:val="white"/>
        </w:rPr>
      </w:pPr>
    </w:p>
    <w:p w:rsidR="00BE5B5A" w:rsidRDefault="00F13D0C">
      <w:pPr>
        <w:pStyle w:val="21"/>
        <w:numPr>
          <w:ilvl w:val="0"/>
          <w:numId w:val="0"/>
        </w:numPr>
        <w:tabs>
          <w:tab w:val="left" w:pos="284"/>
        </w:tabs>
      </w:pPr>
      <w:r>
        <w:rPr>
          <w:i w:val="0"/>
          <w:sz w:val="24"/>
          <w:szCs w:val="24"/>
          <w:shd w:val="clear" w:color="auto" w:fill="FFFFFF"/>
        </w:rPr>
        <w:t>1.Термины</w:t>
      </w:r>
    </w:p>
    <w:p w:rsidR="00BE5B5A" w:rsidRDefault="00F13D0C">
      <w:pPr>
        <w:jc w:val="both"/>
      </w:pPr>
      <w:r>
        <w:rPr>
          <w:sz w:val="24"/>
          <w:szCs w:val="24"/>
          <w:shd w:val="clear" w:color="auto" w:fill="FFFFFF"/>
        </w:rPr>
        <w:t>1.1.</w:t>
      </w:r>
      <w:r>
        <w:rPr>
          <w:b/>
          <w:sz w:val="24"/>
          <w:szCs w:val="24"/>
          <w:shd w:val="clear" w:color="auto" w:fill="FFFFFF"/>
        </w:rPr>
        <w:t xml:space="preserve"> Сервис</w:t>
      </w:r>
      <w:r>
        <w:rPr>
          <w:sz w:val="24"/>
          <w:szCs w:val="24"/>
          <w:shd w:val="clear" w:color="auto" w:fill="FFFFFF"/>
        </w:rPr>
        <w:t xml:space="preserve"> – программно-аппар</w:t>
      </w:r>
      <w:r>
        <w:rPr>
          <w:sz w:val="24"/>
          <w:szCs w:val="24"/>
          <w:shd w:val="clear" w:color="auto" w:fill="FFFFFF"/>
        </w:rPr>
        <w:t>атный комплекс, позволяющий Пользователям размещать Запросы на Услуги Службы Такси, и осуществляющий автоматическую обработку и передачу Запросов Пользователей Службе Такси.</w:t>
      </w:r>
    </w:p>
    <w:p w:rsidR="00BE5B5A" w:rsidRDefault="00F13D0C">
      <w:pPr>
        <w:jc w:val="both"/>
      </w:pPr>
      <w:r>
        <w:rPr>
          <w:sz w:val="24"/>
          <w:szCs w:val="24"/>
          <w:shd w:val="clear" w:color="auto" w:fill="FFFFFF"/>
        </w:rPr>
        <w:t xml:space="preserve">1.2. </w:t>
      </w:r>
      <w:r>
        <w:rPr>
          <w:b/>
          <w:sz w:val="24"/>
          <w:szCs w:val="24"/>
          <w:shd w:val="clear" w:color="auto" w:fill="FFFFFF"/>
        </w:rPr>
        <w:t>Услуги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b/>
          <w:sz w:val="24"/>
          <w:szCs w:val="24"/>
          <w:shd w:val="clear" w:color="auto" w:fill="FFFFFF"/>
        </w:rPr>
        <w:t>Службы Такс</w:t>
      </w:r>
      <w:proofErr w:type="gramStart"/>
      <w:r>
        <w:rPr>
          <w:b/>
          <w:sz w:val="24"/>
          <w:szCs w:val="24"/>
          <w:shd w:val="clear" w:color="auto" w:fill="FFFFFF"/>
        </w:rPr>
        <w:t>и</w:t>
      </w:r>
      <w:r>
        <w:rPr>
          <w:sz w:val="24"/>
          <w:szCs w:val="24"/>
          <w:shd w:val="clear" w:color="auto" w:fill="FFFFFF"/>
        </w:rPr>
        <w:t>–</w:t>
      </w:r>
      <w:proofErr w:type="gramEnd"/>
      <w:r>
        <w:rPr>
          <w:sz w:val="24"/>
          <w:szCs w:val="24"/>
          <w:shd w:val="clear" w:color="auto" w:fill="FFFFFF"/>
        </w:rPr>
        <w:t xml:space="preserve"> услуги по перевозке пассажиров и багажа легковым такси и</w:t>
      </w:r>
      <w:r>
        <w:rPr>
          <w:sz w:val="24"/>
          <w:szCs w:val="24"/>
          <w:shd w:val="clear" w:color="auto" w:fill="FFFFFF"/>
        </w:rPr>
        <w:t>/или иные услуги, доступные для заказа с использованием Сервиса, оказываемые Службами Такси.</w:t>
      </w:r>
    </w:p>
    <w:p w:rsidR="00BE5B5A" w:rsidRDefault="00F13D0C">
      <w:pPr>
        <w:jc w:val="both"/>
      </w:pPr>
      <w:r>
        <w:rPr>
          <w:sz w:val="24"/>
          <w:szCs w:val="24"/>
          <w:shd w:val="clear" w:color="auto" w:fill="FFFFFF"/>
        </w:rPr>
        <w:t xml:space="preserve">1.3. </w:t>
      </w:r>
      <w:r>
        <w:rPr>
          <w:b/>
          <w:sz w:val="24"/>
          <w:szCs w:val="24"/>
          <w:shd w:val="clear" w:color="auto" w:fill="FFFFFF"/>
        </w:rPr>
        <w:t>Служба Такси</w:t>
      </w:r>
      <w:r>
        <w:rPr>
          <w:sz w:val="24"/>
          <w:szCs w:val="24"/>
          <w:shd w:val="clear" w:color="auto" w:fill="FFFFFF"/>
        </w:rPr>
        <w:t xml:space="preserve"> – юридическое лицо или индивидуальный предприниматель, или </w:t>
      </w:r>
      <w:proofErr w:type="spellStart"/>
      <w:r>
        <w:rPr>
          <w:sz w:val="24"/>
          <w:szCs w:val="24"/>
          <w:shd w:val="clear" w:color="auto" w:fill="FFFFFF"/>
        </w:rPr>
        <w:t>Самозанятый</w:t>
      </w:r>
      <w:proofErr w:type="spellEnd"/>
      <w:r>
        <w:rPr>
          <w:sz w:val="24"/>
          <w:szCs w:val="24"/>
          <w:shd w:val="clear" w:color="auto" w:fill="FFFFFF"/>
        </w:rPr>
        <w:t>, оказывающие Пользователям Услуги Службы Такси.</w:t>
      </w:r>
    </w:p>
    <w:p w:rsidR="00BE5B5A" w:rsidRDefault="00F13D0C">
      <w:pPr>
        <w:jc w:val="both"/>
      </w:pPr>
      <w:r>
        <w:rPr>
          <w:sz w:val="24"/>
          <w:szCs w:val="24"/>
          <w:shd w:val="clear" w:color="auto" w:fill="FFFFFF"/>
        </w:rPr>
        <w:t>1.4.</w:t>
      </w:r>
      <w:r>
        <w:rPr>
          <w:b/>
          <w:sz w:val="24"/>
          <w:szCs w:val="24"/>
          <w:shd w:val="clear" w:color="auto" w:fill="FFFFFF"/>
        </w:rPr>
        <w:t xml:space="preserve"> Корпоративный Пользов</w:t>
      </w:r>
      <w:r>
        <w:rPr>
          <w:b/>
          <w:sz w:val="24"/>
          <w:szCs w:val="24"/>
          <w:shd w:val="clear" w:color="auto" w:fill="FFFFFF"/>
        </w:rPr>
        <w:t>атель</w:t>
      </w:r>
      <w:r>
        <w:rPr>
          <w:sz w:val="24"/>
          <w:szCs w:val="24"/>
          <w:shd w:val="clear" w:color="auto" w:fill="FFFFFF"/>
        </w:rPr>
        <w:t xml:space="preserve"> – Пользователь, номер телефона которого передан Заказчиком Исполнителю в порядке, установленном п. 4.1.2. Договора.</w:t>
      </w:r>
    </w:p>
    <w:p w:rsidR="00BE5B5A" w:rsidRDefault="00F13D0C">
      <w:pPr>
        <w:jc w:val="both"/>
      </w:pPr>
      <w:r>
        <w:rPr>
          <w:sz w:val="24"/>
          <w:szCs w:val="24"/>
          <w:shd w:val="clear" w:color="auto" w:fill="FFFFFF"/>
        </w:rPr>
        <w:t>1.5.</w:t>
      </w:r>
      <w:r>
        <w:rPr>
          <w:b/>
          <w:sz w:val="24"/>
          <w:szCs w:val="24"/>
          <w:shd w:val="clear" w:color="auto" w:fill="FFFFFF"/>
        </w:rPr>
        <w:t xml:space="preserve"> Водитель</w:t>
      </w:r>
      <w:r>
        <w:rPr>
          <w:sz w:val="24"/>
          <w:szCs w:val="24"/>
          <w:shd w:val="clear" w:color="auto" w:fill="FFFFFF"/>
        </w:rPr>
        <w:t xml:space="preserve"> – физическое лицо, заключившее трудовой или гражданско-правовой договор со Службой Такси, или выступающее в качестве Слу</w:t>
      </w:r>
      <w:r>
        <w:rPr>
          <w:sz w:val="24"/>
          <w:szCs w:val="24"/>
          <w:shd w:val="clear" w:color="auto" w:fill="FFFFFF"/>
        </w:rPr>
        <w:t xml:space="preserve">жбы Такси в случае применения статуса индивидуального предпринимателя и/или </w:t>
      </w:r>
      <w:proofErr w:type="spellStart"/>
      <w:r>
        <w:rPr>
          <w:sz w:val="24"/>
          <w:szCs w:val="24"/>
          <w:shd w:val="clear" w:color="auto" w:fill="FFFFFF"/>
        </w:rPr>
        <w:t>Самозанятого</w:t>
      </w:r>
      <w:proofErr w:type="spellEnd"/>
      <w:r>
        <w:rPr>
          <w:sz w:val="24"/>
          <w:szCs w:val="24"/>
          <w:shd w:val="clear" w:color="auto" w:fill="FFFFFF"/>
        </w:rPr>
        <w:t>, обладающее соответствующим правом на управление транспортным средством и осуществляющее фактическое управление Такси при оказании Услуг Службы Такси.</w:t>
      </w:r>
    </w:p>
    <w:p w:rsidR="00BE5B5A" w:rsidRDefault="00F13D0C">
      <w:pPr>
        <w:jc w:val="both"/>
      </w:pPr>
      <w:r>
        <w:rPr>
          <w:sz w:val="24"/>
          <w:szCs w:val="24"/>
          <w:shd w:val="clear" w:color="auto" w:fill="FFFFFF"/>
        </w:rPr>
        <w:t>1.6.</w:t>
      </w:r>
      <w:r>
        <w:rPr>
          <w:b/>
          <w:sz w:val="24"/>
          <w:szCs w:val="24"/>
          <w:shd w:val="clear" w:color="auto" w:fill="FFFFFF"/>
        </w:rPr>
        <w:t xml:space="preserve"> Такси</w:t>
      </w:r>
      <w:r>
        <w:rPr>
          <w:sz w:val="24"/>
          <w:szCs w:val="24"/>
          <w:shd w:val="clear" w:color="auto" w:fill="FFFFFF"/>
        </w:rPr>
        <w:t xml:space="preserve"> – тра</w:t>
      </w:r>
      <w:r>
        <w:rPr>
          <w:sz w:val="24"/>
          <w:szCs w:val="24"/>
          <w:shd w:val="clear" w:color="auto" w:fill="FFFFFF"/>
        </w:rPr>
        <w:t>нспортное средство, используемое Водителем при оказании Услуг Службы Такси.</w:t>
      </w:r>
    </w:p>
    <w:p w:rsidR="00BE5B5A" w:rsidRDefault="00F13D0C">
      <w:pPr>
        <w:jc w:val="both"/>
      </w:pPr>
      <w:r>
        <w:rPr>
          <w:sz w:val="24"/>
          <w:szCs w:val="24"/>
          <w:shd w:val="clear" w:color="auto" w:fill="FFFFFF"/>
        </w:rPr>
        <w:t xml:space="preserve">1.7. </w:t>
      </w:r>
      <w:r>
        <w:rPr>
          <w:b/>
          <w:bCs/>
          <w:sz w:val="24"/>
          <w:szCs w:val="24"/>
          <w:shd w:val="clear" w:color="auto" w:fill="FFFFFF"/>
        </w:rPr>
        <w:t>Запрос</w:t>
      </w:r>
      <w:r>
        <w:rPr>
          <w:sz w:val="24"/>
          <w:szCs w:val="24"/>
          <w:shd w:val="clear" w:color="auto" w:fill="FFFFFF"/>
        </w:rPr>
        <w:t xml:space="preserve"> — размещённая Корпоративным пользователем в рамках Сервиса или уполномоченным представителем Заказчика в Личном кабинете информация о потенциальном спросе на Услуги Службы Такси.</w:t>
      </w:r>
    </w:p>
    <w:p w:rsidR="00BE5B5A" w:rsidRDefault="00F13D0C">
      <w:pPr>
        <w:jc w:val="both"/>
      </w:pPr>
      <w:r>
        <w:rPr>
          <w:sz w:val="24"/>
          <w:szCs w:val="24"/>
          <w:shd w:val="clear" w:color="auto" w:fill="FFFFFF"/>
        </w:rPr>
        <w:t>1.8.</w:t>
      </w:r>
      <w:r>
        <w:rPr>
          <w:b/>
          <w:sz w:val="24"/>
          <w:szCs w:val="24"/>
          <w:shd w:val="clear" w:color="auto" w:fill="FFFFFF"/>
        </w:rPr>
        <w:t xml:space="preserve"> </w:t>
      </w:r>
      <w:proofErr w:type="gramStart"/>
      <w:r>
        <w:rPr>
          <w:b/>
          <w:sz w:val="24"/>
          <w:szCs w:val="24"/>
          <w:shd w:val="clear" w:color="auto" w:fill="FFFFFF"/>
        </w:rPr>
        <w:t>Личный кабинет</w:t>
      </w:r>
      <w:r>
        <w:rPr>
          <w:sz w:val="24"/>
          <w:szCs w:val="24"/>
          <w:shd w:val="clear" w:color="auto" w:fill="FFFFFF"/>
        </w:rPr>
        <w:t xml:space="preserve"> - раздел Сайта Исполнителя, который содержит информацию </w:t>
      </w:r>
      <w:r>
        <w:rPr>
          <w:sz w:val="24"/>
          <w:szCs w:val="24"/>
          <w:shd w:val="clear" w:color="auto" w:fill="FFFFFF"/>
        </w:rPr>
        <w:t>о Заказчике, данные статистики и иную информацию в отношении Услуг (как определено в п. 2.1.</w:t>
      </w:r>
      <w:proofErr w:type="gramEnd"/>
      <w:r>
        <w:rPr>
          <w:sz w:val="24"/>
          <w:szCs w:val="24"/>
          <w:shd w:val="clear" w:color="auto" w:fill="FFFFFF"/>
        </w:rPr>
        <w:t xml:space="preserve"> </w:t>
      </w:r>
      <w:proofErr w:type="gramStart"/>
      <w:r>
        <w:rPr>
          <w:sz w:val="24"/>
          <w:szCs w:val="24"/>
          <w:shd w:val="clear" w:color="auto" w:fill="FFFFFF"/>
        </w:rPr>
        <w:t xml:space="preserve">Договора), а также который предоставляет возможность удаленного взаимодействия Сторон в рамках Договора, </w:t>
      </w:r>
      <w:r>
        <w:rPr>
          <w:bCs/>
          <w:iCs/>
          <w:sz w:val="24"/>
          <w:szCs w:val="24"/>
          <w:shd w:val="clear" w:color="auto" w:fill="FFFFFF"/>
        </w:rPr>
        <w:t>в том числе для поддержания перечня Корпоративных Пользова</w:t>
      </w:r>
      <w:r>
        <w:rPr>
          <w:bCs/>
          <w:iCs/>
          <w:sz w:val="24"/>
          <w:szCs w:val="24"/>
          <w:shd w:val="clear" w:color="auto" w:fill="FFFFFF"/>
        </w:rPr>
        <w:t>телей в актуальном состоянии</w:t>
      </w:r>
      <w:r>
        <w:rPr>
          <w:sz w:val="24"/>
          <w:szCs w:val="24"/>
          <w:shd w:val="clear" w:color="auto" w:fill="FFFFFF"/>
        </w:rPr>
        <w:t>, доступный Заказчику после авторизации на Сайте Исполнителя с использованием логина и пароля Заказчика.</w:t>
      </w:r>
      <w:proofErr w:type="gramEnd"/>
    </w:p>
    <w:p w:rsidR="00BE5B5A" w:rsidRDefault="00F13D0C">
      <w:pPr>
        <w:tabs>
          <w:tab w:val="left" w:pos="426"/>
        </w:tabs>
        <w:jc w:val="both"/>
      </w:pPr>
      <w:r>
        <w:rPr>
          <w:sz w:val="24"/>
          <w:szCs w:val="24"/>
          <w:shd w:val="clear" w:color="auto" w:fill="FFFFFF"/>
        </w:rPr>
        <w:t>1.9.</w:t>
      </w:r>
      <w:r>
        <w:rPr>
          <w:b/>
          <w:sz w:val="24"/>
          <w:szCs w:val="24"/>
          <w:shd w:val="clear" w:color="auto" w:fill="FFFFFF"/>
        </w:rPr>
        <w:t xml:space="preserve"> Данные статистики</w:t>
      </w:r>
      <w:r>
        <w:rPr>
          <w:sz w:val="24"/>
          <w:szCs w:val="24"/>
          <w:shd w:val="clear" w:color="auto" w:fill="FFFFFF"/>
        </w:rPr>
        <w:t xml:space="preserve"> – данные систем автоматизированного учета информации Исполнителя в электронном виде, которые могут с</w:t>
      </w:r>
      <w:r>
        <w:rPr>
          <w:sz w:val="24"/>
          <w:szCs w:val="24"/>
          <w:shd w:val="clear" w:color="auto" w:fill="FFFFFF"/>
        </w:rPr>
        <w:t>одержать сведения для расчета стоимости Услуг и иные сведения, относящиеся к процессу оказания Услуг по настоящему Договору.</w:t>
      </w:r>
    </w:p>
    <w:p w:rsidR="00BE5B5A" w:rsidRDefault="00F13D0C">
      <w:pPr>
        <w:tabs>
          <w:tab w:val="left" w:pos="567"/>
        </w:tabs>
        <w:jc w:val="both"/>
      </w:pPr>
      <w:r>
        <w:rPr>
          <w:sz w:val="24"/>
          <w:szCs w:val="24"/>
          <w:shd w:val="clear" w:color="auto" w:fill="FFFFFF"/>
        </w:rPr>
        <w:t>1.10.</w:t>
      </w:r>
      <w:r>
        <w:rPr>
          <w:b/>
          <w:sz w:val="24"/>
          <w:szCs w:val="24"/>
          <w:shd w:val="clear" w:color="auto" w:fill="FFFFFF"/>
        </w:rPr>
        <w:t xml:space="preserve"> Отчетный период</w:t>
      </w:r>
      <w:r>
        <w:rPr>
          <w:sz w:val="24"/>
          <w:szCs w:val="24"/>
          <w:shd w:val="clear" w:color="auto" w:fill="FFFFFF"/>
        </w:rPr>
        <w:t xml:space="preserve"> – период в течение срока действия настоящего Договора, равный календарному месяцу. При этом первым Отчётным п</w:t>
      </w:r>
      <w:r>
        <w:rPr>
          <w:sz w:val="24"/>
          <w:szCs w:val="24"/>
          <w:shd w:val="clear" w:color="auto" w:fill="FFFFFF"/>
        </w:rPr>
        <w:t xml:space="preserve">ериодом признается период времени </w:t>
      </w:r>
      <w:proofErr w:type="gramStart"/>
      <w:r>
        <w:rPr>
          <w:sz w:val="24"/>
          <w:szCs w:val="24"/>
          <w:shd w:val="clear" w:color="auto" w:fill="FFFFFF"/>
        </w:rPr>
        <w:t>с даты вступления</w:t>
      </w:r>
      <w:proofErr w:type="gramEnd"/>
      <w:r>
        <w:rPr>
          <w:sz w:val="24"/>
          <w:szCs w:val="24"/>
          <w:shd w:val="clear" w:color="auto" w:fill="FFFFFF"/>
        </w:rPr>
        <w:t xml:space="preserve"> в силу настоящего Договора до окончания соответствующего календарного месяца, а последним Отчётным периодом – период времени с даты начала соответствующего календарного месяца до даты окончания срока дейс</w:t>
      </w:r>
      <w:r>
        <w:rPr>
          <w:sz w:val="24"/>
          <w:szCs w:val="24"/>
          <w:shd w:val="clear" w:color="auto" w:fill="FFFFFF"/>
        </w:rPr>
        <w:t>твия или расторжения настоящего Договора.</w:t>
      </w:r>
    </w:p>
    <w:p w:rsidR="00BE5B5A" w:rsidRDefault="00F13D0C">
      <w:pPr>
        <w:tabs>
          <w:tab w:val="left" w:pos="567"/>
        </w:tabs>
        <w:jc w:val="both"/>
      </w:pPr>
      <w:r>
        <w:rPr>
          <w:sz w:val="24"/>
          <w:szCs w:val="24"/>
          <w:shd w:val="clear" w:color="auto" w:fill="FFFFFF"/>
        </w:rPr>
        <w:t>1.11.</w:t>
      </w:r>
      <w:r>
        <w:rPr>
          <w:b/>
          <w:sz w:val="24"/>
          <w:szCs w:val="24"/>
          <w:shd w:val="clear" w:color="auto" w:fill="FFFFFF"/>
        </w:rPr>
        <w:t xml:space="preserve"> Лицевой счет</w:t>
      </w:r>
      <w:r>
        <w:rPr>
          <w:sz w:val="24"/>
          <w:szCs w:val="24"/>
          <w:shd w:val="clear" w:color="auto" w:fill="FFFFFF"/>
        </w:rPr>
        <w:t xml:space="preserve"> – это уникальный идентификатор Заказчика, который используется для единого суммарного учета оказанных Исполнителем Услуг по настоящему Договору, информации о платежах за Услуги и о задолженности </w:t>
      </w:r>
      <w:r>
        <w:rPr>
          <w:sz w:val="24"/>
          <w:szCs w:val="24"/>
          <w:shd w:val="clear" w:color="auto" w:fill="FFFFFF"/>
        </w:rPr>
        <w:t xml:space="preserve">Заказчика за оказание Услуг по </w:t>
      </w:r>
      <w:r>
        <w:rPr>
          <w:sz w:val="24"/>
          <w:szCs w:val="24"/>
          <w:shd w:val="clear" w:color="auto" w:fill="FFFFFF"/>
        </w:rPr>
        <w:lastRenderedPageBreak/>
        <w:t>Договору. Лицевой счет носит технологический и информационный характер и не имеет статуса расчетного или банковского счета. Номер Лицевого счета указывается в аккаунте Заказчика у Исполнителя.</w:t>
      </w:r>
    </w:p>
    <w:p w:rsidR="00BE5B5A" w:rsidRDefault="00F13D0C">
      <w:pPr>
        <w:tabs>
          <w:tab w:val="left" w:pos="567"/>
        </w:tabs>
        <w:jc w:val="both"/>
      </w:pPr>
      <w:r>
        <w:rPr>
          <w:sz w:val="24"/>
          <w:szCs w:val="24"/>
          <w:shd w:val="clear" w:color="auto" w:fill="FFFFFF"/>
        </w:rPr>
        <w:t>1.12.</w:t>
      </w:r>
      <w:r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b/>
          <w:sz w:val="24"/>
          <w:szCs w:val="24"/>
          <w:shd w:val="clear" w:color="auto" w:fill="FFFFFF"/>
        </w:rPr>
        <w:t>Самозанятый</w:t>
      </w:r>
      <w:proofErr w:type="spellEnd"/>
      <w:r>
        <w:rPr>
          <w:sz w:val="24"/>
          <w:szCs w:val="24"/>
          <w:shd w:val="clear" w:color="auto" w:fill="FFFFFF"/>
        </w:rPr>
        <w:t xml:space="preserve"> - лицо, примен</w:t>
      </w:r>
      <w:r>
        <w:rPr>
          <w:sz w:val="24"/>
          <w:szCs w:val="24"/>
          <w:shd w:val="clear" w:color="auto" w:fill="FFFFFF"/>
        </w:rPr>
        <w:t>яющее специальный налоговый режим в рамках эксперимента в соответствии с законодательством о налоге на профессиональный доход, оказывающее Услуги Службы Такси в соответствии с законодательством РФ.</w:t>
      </w:r>
    </w:p>
    <w:p w:rsidR="00BE5B5A" w:rsidRDefault="00F13D0C">
      <w:pPr>
        <w:tabs>
          <w:tab w:val="left" w:pos="567"/>
        </w:tabs>
        <w:jc w:val="both"/>
      </w:pPr>
      <w:r>
        <w:rPr>
          <w:sz w:val="24"/>
          <w:szCs w:val="24"/>
          <w:shd w:val="clear" w:color="auto" w:fill="FFFFFF"/>
        </w:rPr>
        <w:t>1.13.</w:t>
      </w:r>
      <w:r>
        <w:rPr>
          <w:b/>
          <w:sz w:val="24"/>
          <w:szCs w:val="24"/>
          <w:shd w:val="clear" w:color="auto" w:fill="FFFFFF"/>
        </w:rPr>
        <w:t xml:space="preserve"> Тариф</w:t>
      </w:r>
      <w:r>
        <w:rPr>
          <w:sz w:val="24"/>
          <w:szCs w:val="24"/>
          <w:shd w:val="clear" w:color="auto" w:fill="FFFFFF"/>
        </w:rPr>
        <w:t xml:space="preserve"> – условия оказания и система ставок оплаты за </w:t>
      </w:r>
      <w:r>
        <w:rPr>
          <w:sz w:val="24"/>
          <w:szCs w:val="24"/>
          <w:shd w:val="clear" w:color="auto" w:fill="FFFFFF"/>
        </w:rPr>
        <w:t xml:space="preserve">различные Услуги Службы Такси, доступные в Личном кабинете. </w:t>
      </w:r>
    </w:p>
    <w:p w:rsidR="00BE5B5A" w:rsidRDefault="00F13D0C">
      <w:pPr>
        <w:tabs>
          <w:tab w:val="left" w:pos="567"/>
        </w:tabs>
        <w:jc w:val="both"/>
      </w:pPr>
      <w:r>
        <w:rPr>
          <w:sz w:val="24"/>
          <w:szCs w:val="24"/>
          <w:shd w:val="clear" w:color="auto" w:fill="FFFFFF"/>
        </w:rPr>
        <w:t>1.14.</w:t>
      </w:r>
      <w:r>
        <w:rPr>
          <w:b/>
          <w:sz w:val="24"/>
          <w:szCs w:val="24"/>
          <w:shd w:val="clear" w:color="auto" w:fill="FFFFFF"/>
        </w:rPr>
        <w:t xml:space="preserve"> Баланс – </w:t>
      </w:r>
      <w:r>
        <w:rPr>
          <w:sz w:val="24"/>
          <w:szCs w:val="24"/>
          <w:shd w:val="clear" w:color="auto" w:fill="FFFFFF"/>
        </w:rPr>
        <w:t xml:space="preserve">ресурс в сети Интернет, доступный по следующей ссылке в сети Интернет: </w:t>
      </w:r>
      <w:hyperlink r:id="rId8">
        <w:r>
          <w:rPr>
            <w:rStyle w:val="-"/>
            <w:color w:val="000000"/>
            <w:sz w:val="24"/>
            <w:szCs w:val="24"/>
            <w:highlight w:val="white"/>
          </w:rPr>
          <w:t>https://</w:t>
        </w:r>
      </w:hyperlink>
      <w:r>
        <w:rPr>
          <w:color w:val="000000"/>
          <w:sz w:val="24"/>
          <w:szCs w:val="24"/>
          <w:shd w:val="clear" w:color="auto" w:fill="FFFFFF"/>
        </w:rPr>
        <w:t>_</w:t>
      </w:r>
      <w:r>
        <w:rPr>
          <w:sz w:val="24"/>
          <w:szCs w:val="24"/>
          <w:shd w:val="clear" w:color="auto" w:fill="FFFFFF"/>
        </w:rPr>
        <w:t>______________. Доступ к Балансу осуществляется с испо</w:t>
      </w:r>
      <w:r>
        <w:rPr>
          <w:sz w:val="24"/>
          <w:szCs w:val="24"/>
          <w:shd w:val="clear" w:color="auto" w:fill="FFFFFF"/>
        </w:rPr>
        <w:t xml:space="preserve">льзованием логина и пароля от Личного кабинета.  </w:t>
      </w:r>
    </w:p>
    <w:p w:rsidR="00BE5B5A" w:rsidRDefault="00F13D0C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ab/>
        <w:t>В Договоре могут быть использованы иные термины, не определенные в разделе 1 Договора, толкование которых производится в соответствии с текстом Договора. В случае отсутствия однозначного толкования термина</w:t>
      </w:r>
      <w:r>
        <w:rPr>
          <w:sz w:val="24"/>
          <w:szCs w:val="24"/>
          <w:shd w:val="clear" w:color="auto" w:fill="FFFFFF"/>
        </w:rPr>
        <w:t xml:space="preserve"> в тексте Договора следует руководствоваться толкованием термина: в первую очередь – определенным на Сервисе, во вторую очередь – сложившимся в сети Интернет.</w:t>
      </w:r>
    </w:p>
    <w:p w:rsidR="00BE5B5A" w:rsidRDefault="00BE5B5A">
      <w:pPr>
        <w:jc w:val="both"/>
        <w:rPr>
          <w:sz w:val="24"/>
          <w:szCs w:val="24"/>
          <w:highlight w:val="white"/>
        </w:rPr>
      </w:pPr>
    </w:p>
    <w:p w:rsidR="00BE5B5A" w:rsidRDefault="00F13D0C">
      <w:pPr>
        <w:pStyle w:val="21"/>
        <w:numPr>
          <w:ilvl w:val="0"/>
          <w:numId w:val="0"/>
        </w:numPr>
        <w:tabs>
          <w:tab w:val="left" w:pos="284"/>
        </w:tabs>
        <w:ind w:left="403"/>
      </w:pPr>
      <w:r>
        <w:rPr>
          <w:i w:val="0"/>
          <w:sz w:val="24"/>
          <w:szCs w:val="24"/>
          <w:shd w:val="clear" w:color="auto" w:fill="FFFFFF"/>
        </w:rPr>
        <w:t>2.Предмет Договора</w:t>
      </w:r>
    </w:p>
    <w:p w:rsidR="00BE5B5A" w:rsidRDefault="00F13D0C">
      <w:pPr>
        <w:numPr>
          <w:ilvl w:val="1"/>
          <w:numId w:val="2"/>
        </w:numPr>
        <w:tabs>
          <w:tab w:val="left" w:pos="426"/>
        </w:tabs>
        <w:ind w:left="0" w:firstLine="0"/>
        <w:jc w:val="both"/>
      </w:pPr>
      <w:proofErr w:type="gramStart"/>
      <w:r>
        <w:rPr>
          <w:sz w:val="24"/>
          <w:szCs w:val="24"/>
          <w:shd w:val="clear" w:color="auto" w:fill="FFFFFF"/>
        </w:rPr>
        <w:t xml:space="preserve">Исполнитель обязуется в течение срока действия настоящего Договора оказывать </w:t>
      </w:r>
      <w:r>
        <w:rPr>
          <w:sz w:val="24"/>
          <w:szCs w:val="24"/>
          <w:shd w:val="clear" w:color="auto" w:fill="FFFFFF"/>
        </w:rPr>
        <w:t xml:space="preserve">Заказчику услуги по организации перевозок пассажиров и багажа легковым такси, а также по организации иных услуг, доступных для заказа с использованием Сервиса, оказываемых Службами Такси Корпоративным Пользователям по Запросам через Сервис в пределах Зоны </w:t>
      </w:r>
      <w:r>
        <w:rPr>
          <w:sz w:val="24"/>
          <w:szCs w:val="24"/>
          <w:shd w:val="clear" w:color="auto" w:fill="FFFFFF"/>
        </w:rPr>
        <w:t>обслуживания на условиях и в порядке, определенных в настоящем Договоре (далее – «</w:t>
      </w:r>
      <w:r>
        <w:rPr>
          <w:b/>
          <w:sz w:val="24"/>
          <w:szCs w:val="24"/>
          <w:shd w:val="clear" w:color="auto" w:fill="FFFFFF"/>
        </w:rPr>
        <w:t>Услуги</w:t>
      </w:r>
      <w:r>
        <w:rPr>
          <w:sz w:val="24"/>
          <w:szCs w:val="24"/>
          <w:shd w:val="clear" w:color="auto" w:fill="FFFFFF"/>
        </w:rPr>
        <w:t>»).</w:t>
      </w:r>
      <w:proofErr w:type="gramEnd"/>
    </w:p>
    <w:p w:rsidR="00BE5B5A" w:rsidRDefault="00F13D0C">
      <w:pPr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 xml:space="preserve">Заказчик обязуется оплачивать оказываемые по настоящему Договору </w:t>
      </w:r>
      <w:proofErr w:type="spellStart"/>
      <w:r>
        <w:rPr>
          <w:sz w:val="24"/>
          <w:szCs w:val="24"/>
          <w:shd w:val="clear" w:color="auto" w:fill="FFFFFF"/>
        </w:rPr>
        <w:t>Испонителем</w:t>
      </w:r>
      <w:proofErr w:type="spellEnd"/>
      <w:r>
        <w:rPr>
          <w:sz w:val="24"/>
          <w:szCs w:val="24"/>
          <w:shd w:val="clear" w:color="auto" w:fill="FFFFFF"/>
        </w:rPr>
        <w:t xml:space="preserve"> Услуги на условиях и в порядке, определенных в настоящем Договоре.</w:t>
      </w:r>
    </w:p>
    <w:p w:rsidR="00BE5B5A" w:rsidRDefault="00F13D0C">
      <w:pPr>
        <w:numPr>
          <w:ilvl w:val="1"/>
          <w:numId w:val="2"/>
        </w:numPr>
        <w:tabs>
          <w:tab w:val="left" w:pos="426"/>
        </w:tabs>
        <w:ind w:left="0" w:firstLine="0"/>
        <w:jc w:val="both"/>
      </w:pPr>
      <w:r>
        <w:rPr>
          <w:sz w:val="24"/>
          <w:szCs w:val="24"/>
          <w:shd w:val="clear" w:color="auto" w:fill="FFFFFF"/>
        </w:rPr>
        <w:t>В целях оказания Исп</w:t>
      </w:r>
      <w:r>
        <w:rPr>
          <w:sz w:val="24"/>
          <w:szCs w:val="24"/>
          <w:shd w:val="clear" w:color="auto" w:fill="FFFFFF"/>
        </w:rPr>
        <w:t xml:space="preserve">олнителем Услуг Заказчику по настоящему Договору, Исполнитель без дополнительного письменного согласия Заказчика привлекает Службы Такси, осуществляющие оказание Услуг Службы Такси в соответствии с законодательством РФ. </w:t>
      </w:r>
      <w:r>
        <w:rPr>
          <w:color w:val="FF0000"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Исполнитель настоящим подтверждает,</w:t>
      </w:r>
      <w:r>
        <w:rPr>
          <w:sz w:val="24"/>
          <w:szCs w:val="24"/>
          <w:shd w:val="clear" w:color="auto" w:fill="FFFFFF"/>
        </w:rPr>
        <w:t xml:space="preserve"> что условия договоров, заключаемых Исполнителем со Службами Такси, содержат обязательство последних осуществлять свою деятельность исключительно в соответствии с требованиями применимого законодательства Российской Федерации.  Ответственность за надлежаще</w:t>
      </w:r>
      <w:r>
        <w:rPr>
          <w:sz w:val="24"/>
          <w:szCs w:val="24"/>
          <w:shd w:val="clear" w:color="auto" w:fill="FFFFFF"/>
        </w:rPr>
        <w:t>е оказание услуг по организации перевозок пассажиров и багажа легковым такси несет Исполнитель.</w:t>
      </w:r>
    </w:p>
    <w:p w:rsidR="00BE5B5A" w:rsidRDefault="00F13D0C">
      <w:pPr>
        <w:pStyle w:val="aff1"/>
        <w:ind w:left="0"/>
        <w:jc w:val="both"/>
      </w:pPr>
      <w:r>
        <w:rPr>
          <w:rStyle w:val="a5"/>
          <w:sz w:val="24"/>
          <w:szCs w:val="24"/>
          <w:shd w:val="clear" w:color="auto" w:fill="FFFFFF"/>
        </w:rPr>
        <w:t xml:space="preserve">2.4. </w:t>
      </w:r>
      <w:proofErr w:type="gramStart"/>
      <w:r>
        <w:rPr>
          <w:rStyle w:val="a5"/>
          <w:sz w:val="24"/>
          <w:szCs w:val="24"/>
          <w:shd w:val="clear" w:color="auto" w:fill="FFFFFF"/>
        </w:rPr>
        <w:t xml:space="preserve">Стороны пришли к соглашению о том, что размещение Запроса Корпоративными Пользователями осуществляется способами, указанными в документе </w:t>
      </w:r>
      <w:r>
        <w:rPr>
          <w:sz w:val="24"/>
          <w:szCs w:val="24"/>
          <w:shd w:val="clear" w:color="auto" w:fill="FFFFFF"/>
        </w:rPr>
        <w:t>«Условия использов</w:t>
      </w:r>
      <w:r>
        <w:rPr>
          <w:sz w:val="24"/>
          <w:szCs w:val="24"/>
          <w:shd w:val="clear" w:color="auto" w:fill="FFFFFF"/>
        </w:rPr>
        <w:t xml:space="preserve">ания сервиса Исполнителя», размещенном в сети Интернет по адресу: </w:t>
      </w:r>
      <w:hyperlink r:id="rId9">
        <w:r>
          <w:rPr>
            <w:rStyle w:val="-"/>
            <w:color w:val="000000"/>
            <w:sz w:val="24"/>
            <w:szCs w:val="24"/>
            <w:highlight w:val="white"/>
          </w:rPr>
          <w:t>https://</w:t>
        </w:r>
      </w:hyperlink>
      <w:r>
        <w:rPr>
          <w:color w:val="000000"/>
          <w:sz w:val="24"/>
          <w:szCs w:val="24"/>
          <w:shd w:val="clear" w:color="auto" w:fill="FFFFFF"/>
        </w:rPr>
        <w:t>_</w:t>
      </w:r>
      <w:r>
        <w:rPr>
          <w:sz w:val="24"/>
          <w:szCs w:val="24"/>
          <w:shd w:val="clear" w:color="auto" w:fill="FFFFFF"/>
        </w:rPr>
        <w:t>______________________,</w:t>
      </w:r>
      <w:r>
        <w:rPr>
          <w:rStyle w:val="a5"/>
          <w:sz w:val="24"/>
          <w:szCs w:val="24"/>
          <w:shd w:val="clear" w:color="auto" w:fill="FFFFFF"/>
        </w:rPr>
        <w:t xml:space="preserve"> в том числе по бесплатному телефону 8-800-..., или путем размещения Запроса уполномоченными предс</w:t>
      </w:r>
      <w:r>
        <w:rPr>
          <w:rStyle w:val="a5"/>
          <w:sz w:val="24"/>
          <w:szCs w:val="24"/>
          <w:shd w:val="clear" w:color="auto" w:fill="FFFFFF"/>
        </w:rPr>
        <w:t>тавителями Заказчика в Личном кабинете, при этом объем и условия оказания заказываемых Услуг Службы Такси определяются Корпоративным Пользователем и/или уполномоченными</w:t>
      </w:r>
      <w:proofErr w:type="gramEnd"/>
      <w:r>
        <w:rPr>
          <w:rStyle w:val="a5"/>
          <w:sz w:val="24"/>
          <w:szCs w:val="24"/>
          <w:shd w:val="clear" w:color="auto" w:fill="FFFFFF"/>
        </w:rPr>
        <w:t xml:space="preserve"> представителями Заказчика самостоятельно и подлежат оплате Заказчиком в полном объеме, </w:t>
      </w:r>
      <w:r>
        <w:rPr>
          <w:rStyle w:val="a5"/>
          <w:sz w:val="24"/>
          <w:szCs w:val="24"/>
          <w:shd w:val="clear" w:color="auto" w:fill="FFFFFF"/>
        </w:rPr>
        <w:t>указанном в соответствующем одностороннем Акте об оказанных услугах, оформляемом в соответствии с разделом 5 настоящего Договора (далее – «Акт»).</w:t>
      </w:r>
    </w:p>
    <w:p w:rsidR="00BE5B5A" w:rsidRDefault="00BE5B5A">
      <w:pPr>
        <w:ind w:left="1080"/>
        <w:jc w:val="both"/>
        <w:rPr>
          <w:sz w:val="24"/>
          <w:szCs w:val="24"/>
          <w:highlight w:val="white"/>
        </w:rPr>
      </w:pPr>
    </w:p>
    <w:p w:rsidR="00BE5B5A" w:rsidRDefault="00F13D0C">
      <w:pPr>
        <w:pStyle w:val="21"/>
        <w:numPr>
          <w:ilvl w:val="0"/>
          <w:numId w:val="0"/>
        </w:numPr>
        <w:tabs>
          <w:tab w:val="left" w:pos="284"/>
        </w:tabs>
      </w:pPr>
      <w:r>
        <w:rPr>
          <w:i w:val="0"/>
          <w:sz w:val="24"/>
          <w:szCs w:val="24"/>
          <w:shd w:val="clear" w:color="auto" w:fill="FFFFFF"/>
        </w:rPr>
        <w:t>3.Права и обязанности Исполнителя</w:t>
      </w:r>
    </w:p>
    <w:p w:rsidR="00BE5B5A" w:rsidRDefault="00F13D0C">
      <w:pPr>
        <w:pStyle w:val="16"/>
        <w:spacing w:after="0"/>
        <w:ind w:left="0"/>
        <w:jc w:val="both"/>
      </w:pPr>
      <w:r>
        <w:rPr>
          <w:sz w:val="24"/>
          <w:szCs w:val="24"/>
          <w:shd w:val="clear" w:color="auto" w:fill="FFFFFF"/>
        </w:rPr>
        <w:t>3.1.</w:t>
      </w:r>
      <w:r>
        <w:rPr>
          <w:b/>
          <w:sz w:val="24"/>
          <w:szCs w:val="24"/>
          <w:shd w:val="clear" w:color="auto" w:fill="FFFFFF"/>
        </w:rPr>
        <w:t xml:space="preserve"> Исполнитель обязуется:</w:t>
      </w:r>
    </w:p>
    <w:p w:rsidR="00BE5B5A" w:rsidRDefault="00F13D0C">
      <w:pPr>
        <w:tabs>
          <w:tab w:val="left" w:pos="0"/>
        </w:tabs>
        <w:jc w:val="both"/>
      </w:pPr>
      <w:r>
        <w:rPr>
          <w:sz w:val="24"/>
          <w:szCs w:val="24"/>
          <w:shd w:val="clear" w:color="auto" w:fill="FFFFFF"/>
        </w:rPr>
        <w:t>3.1.1. Оказывать Заказчику Услуги, предусмотрен</w:t>
      </w:r>
      <w:r>
        <w:rPr>
          <w:sz w:val="24"/>
          <w:szCs w:val="24"/>
          <w:shd w:val="clear" w:color="auto" w:fill="FFFFFF"/>
        </w:rPr>
        <w:t>ные настоящим Договором, в соответствии условиями настоящего Договора. Настоящее обязательство является встречным по отношению к обязательству Заказчика, указанному в п. 4.1.4. Договора.</w:t>
      </w:r>
    </w:p>
    <w:p w:rsidR="00BE5B5A" w:rsidRDefault="00F13D0C">
      <w:pPr>
        <w:tabs>
          <w:tab w:val="left" w:pos="0"/>
        </w:tabs>
        <w:jc w:val="both"/>
      </w:pPr>
      <w:r>
        <w:rPr>
          <w:sz w:val="24"/>
          <w:szCs w:val="24"/>
          <w:shd w:val="clear" w:color="auto" w:fill="FFFFFF"/>
        </w:rPr>
        <w:t>3.1.2. Направлять Заказчику Акт и счет-фактуру в порядке, предусмотре</w:t>
      </w:r>
      <w:r>
        <w:rPr>
          <w:sz w:val="24"/>
          <w:szCs w:val="24"/>
          <w:shd w:val="clear" w:color="auto" w:fill="FFFFFF"/>
        </w:rPr>
        <w:t>нном в разделе 5 настоящего Договора.</w:t>
      </w:r>
    </w:p>
    <w:p w:rsidR="00BE5B5A" w:rsidRDefault="00F13D0C">
      <w:pPr>
        <w:tabs>
          <w:tab w:val="left" w:pos="0"/>
        </w:tabs>
        <w:jc w:val="both"/>
      </w:pPr>
      <w:r>
        <w:rPr>
          <w:sz w:val="24"/>
          <w:szCs w:val="24"/>
          <w:shd w:val="clear" w:color="auto" w:fill="FFFFFF"/>
        </w:rPr>
        <w:lastRenderedPageBreak/>
        <w:t>3.1.3. При оказании Услуг по Договору обеспечить возможность ознакомления Заказчика с Данными статистики через Личный кабинет (дата совершения поездки; номер заказа/заявки; Ф.И.О. уполномоченного лица, сделавшего заявк</w:t>
      </w:r>
      <w:r>
        <w:rPr>
          <w:sz w:val="24"/>
          <w:szCs w:val="24"/>
          <w:shd w:val="clear" w:color="auto" w:fill="FFFFFF"/>
        </w:rPr>
        <w:t xml:space="preserve">у (ФИО сотрудника); отдел в котором работает уполномоченное лицо (Отдел); цель поездки; на какое время сделана заявка; время прибытия ТС на место подачи; </w:t>
      </w:r>
      <w:proofErr w:type="gramStart"/>
      <w:r>
        <w:rPr>
          <w:sz w:val="24"/>
          <w:szCs w:val="24"/>
          <w:shd w:val="clear" w:color="auto" w:fill="FFFFFF"/>
        </w:rPr>
        <w:t xml:space="preserve">время ожидания ТС уполномоченного лица Заказчика; стоимость ожидания; адрес отправления; время начала </w:t>
      </w:r>
      <w:r>
        <w:rPr>
          <w:sz w:val="24"/>
          <w:szCs w:val="24"/>
          <w:shd w:val="clear" w:color="auto" w:fill="FFFFFF"/>
        </w:rPr>
        <w:t>поездки; время окончания поездки; адрес прибытия; адреса остановок; протяженность маршрута поездки в километрах; продолжительность поездки в минутах; общая стоимость поездки), при этом Исполнитель не несет ответственности в случае невозможности ознакомлени</w:t>
      </w:r>
      <w:r>
        <w:rPr>
          <w:sz w:val="24"/>
          <w:szCs w:val="24"/>
          <w:shd w:val="clear" w:color="auto" w:fill="FFFFFF"/>
        </w:rPr>
        <w:t>я Заказчика с Данными статистики по причинам, не зависящим от Исполнителя.</w:t>
      </w:r>
      <w:proofErr w:type="gramEnd"/>
    </w:p>
    <w:p w:rsidR="00BE5B5A" w:rsidRDefault="00F13D0C">
      <w:pPr>
        <w:tabs>
          <w:tab w:val="left" w:pos="0"/>
        </w:tabs>
        <w:jc w:val="both"/>
      </w:pPr>
      <w:r>
        <w:rPr>
          <w:sz w:val="24"/>
          <w:szCs w:val="24"/>
          <w:shd w:val="clear" w:color="auto" w:fill="FFFFFF"/>
        </w:rPr>
        <w:t xml:space="preserve">3.1.4. В течение 1 (одного) рабочего дня </w:t>
      </w:r>
      <w:proofErr w:type="gramStart"/>
      <w:r>
        <w:rPr>
          <w:sz w:val="24"/>
          <w:szCs w:val="24"/>
          <w:shd w:val="clear" w:color="auto" w:fill="FFFFFF"/>
        </w:rPr>
        <w:t>с даты заключения</w:t>
      </w:r>
      <w:proofErr w:type="gramEnd"/>
      <w:r>
        <w:rPr>
          <w:sz w:val="24"/>
          <w:szCs w:val="24"/>
          <w:shd w:val="clear" w:color="auto" w:fill="FFFFFF"/>
        </w:rPr>
        <w:t xml:space="preserve"> настоящего Договора предоставить Заказчику логин и пароль от Личного кабинета по электронной почте.</w:t>
      </w:r>
    </w:p>
    <w:p w:rsidR="00BE5B5A" w:rsidRDefault="00F13D0C">
      <w:pPr>
        <w:tabs>
          <w:tab w:val="left" w:pos="0"/>
        </w:tabs>
        <w:jc w:val="both"/>
      </w:pPr>
      <w:r>
        <w:rPr>
          <w:sz w:val="24"/>
          <w:szCs w:val="24"/>
          <w:shd w:val="clear" w:color="auto" w:fill="FFFFFF"/>
        </w:rPr>
        <w:t>3.1.5. В случае поступ</w:t>
      </w:r>
      <w:r>
        <w:rPr>
          <w:sz w:val="24"/>
          <w:szCs w:val="24"/>
          <w:shd w:val="clear" w:color="auto" w:fill="FFFFFF"/>
        </w:rPr>
        <w:t>ления от Корпоративных Пользователей или от Заказчика через Сервис мотивированных жалоб в части оказания Службами Такси Услуг Службы Такси, рассмотреть такие жалобы и оказать содействие по урегулированию возникших разногласий между Корпоративным Пользовате</w:t>
      </w:r>
      <w:r>
        <w:rPr>
          <w:sz w:val="24"/>
          <w:szCs w:val="24"/>
          <w:shd w:val="clear" w:color="auto" w:fill="FFFFFF"/>
        </w:rPr>
        <w:t xml:space="preserve">лем/Заказчиком и Службой Такси. </w:t>
      </w:r>
    </w:p>
    <w:p w:rsidR="00BE5B5A" w:rsidRDefault="00F13D0C">
      <w:pPr>
        <w:pStyle w:val="16"/>
        <w:tabs>
          <w:tab w:val="left" w:pos="0"/>
        </w:tabs>
        <w:spacing w:after="0"/>
        <w:ind w:left="0"/>
        <w:jc w:val="both"/>
      </w:pPr>
      <w:r>
        <w:rPr>
          <w:sz w:val="24"/>
          <w:szCs w:val="24"/>
          <w:shd w:val="clear" w:color="auto" w:fill="FFFFFF"/>
        </w:rPr>
        <w:t>3.2.</w:t>
      </w:r>
      <w:r>
        <w:rPr>
          <w:b/>
          <w:sz w:val="24"/>
          <w:szCs w:val="24"/>
          <w:shd w:val="clear" w:color="auto" w:fill="FFFFFF"/>
        </w:rPr>
        <w:t xml:space="preserve"> Исполнитель вправе:</w:t>
      </w:r>
    </w:p>
    <w:p w:rsidR="00BE5B5A" w:rsidRDefault="00F13D0C">
      <w:pPr>
        <w:tabs>
          <w:tab w:val="left" w:pos="0"/>
        </w:tabs>
        <w:jc w:val="both"/>
      </w:pPr>
      <w:r>
        <w:rPr>
          <w:sz w:val="24"/>
          <w:szCs w:val="24"/>
          <w:shd w:val="clear" w:color="auto" w:fill="FFFFFF"/>
        </w:rPr>
        <w:t>3.2.1. Получать от Заказчика денежные суммы в счет оплаты Услуг, оказываемых Исполнителем, по настоящему Договору, в порядке и на условиях, определённых настоящим Договором.</w:t>
      </w:r>
    </w:p>
    <w:p w:rsidR="00BE5B5A" w:rsidRDefault="00F13D0C">
      <w:pPr>
        <w:tabs>
          <w:tab w:val="left" w:pos="0"/>
        </w:tabs>
        <w:jc w:val="both"/>
      </w:pPr>
      <w:r>
        <w:rPr>
          <w:sz w:val="24"/>
          <w:szCs w:val="24"/>
          <w:shd w:val="clear" w:color="auto" w:fill="FFFFFF"/>
        </w:rPr>
        <w:t>3.2.2. Приостановить ока</w:t>
      </w:r>
      <w:r>
        <w:rPr>
          <w:sz w:val="24"/>
          <w:szCs w:val="24"/>
          <w:shd w:val="clear" w:color="auto" w:fill="FFFFFF"/>
        </w:rPr>
        <w:t>зание Услуг, в случае наличия у Заказчика задолженности перед Исполнителем по настоящему Договору с обязательным предварительным уведомлением Заказчика не менее чем за 7 рабочих дней до даты приостановления.</w:t>
      </w:r>
    </w:p>
    <w:p w:rsidR="00BE5B5A" w:rsidRDefault="00F13D0C">
      <w:pPr>
        <w:tabs>
          <w:tab w:val="left" w:pos="0"/>
        </w:tabs>
        <w:jc w:val="both"/>
      </w:pPr>
      <w:r>
        <w:rPr>
          <w:sz w:val="24"/>
          <w:szCs w:val="24"/>
          <w:shd w:val="clear" w:color="auto" w:fill="FFFFFF"/>
        </w:rPr>
        <w:t>3.2.3. Уведомлять Заказчика по электронной почте</w:t>
      </w:r>
      <w:r>
        <w:rPr>
          <w:sz w:val="24"/>
          <w:szCs w:val="24"/>
          <w:shd w:val="clear" w:color="auto" w:fill="FFFFFF"/>
        </w:rPr>
        <w:t xml:space="preserve"> о подозрениях в отношении того, что Услугами Службы Такси от имени Заказчика пользуются третьи лица, не признаваемые Корпоративными Пользователями в соответствии с настоящим Договором.</w:t>
      </w:r>
    </w:p>
    <w:p w:rsidR="00BE5B5A" w:rsidRDefault="00BE5B5A">
      <w:pPr>
        <w:jc w:val="both"/>
        <w:rPr>
          <w:color w:val="1F497D"/>
          <w:sz w:val="24"/>
          <w:szCs w:val="24"/>
          <w:highlight w:val="white"/>
        </w:rPr>
      </w:pPr>
    </w:p>
    <w:p w:rsidR="00BE5B5A" w:rsidRDefault="00F13D0C">
      <w:pPr>
        <w:pStyle w:val="21"/>
        <w:numPr>
          <w:ilvl w:val="0"/>
          <w:numId w:val="0"/>
        </w:numPr>
        <w:tabs>
          <w:tab w:val="left" w:pos="284"/>
        </w:tabs>
      </w:pPr>
      <w:r>
        <w:rPr>
          <w:i w:val="0"/>
          <w:sz w:val="24"/>
          <w:szCs w:val="24"/>
          <w:shd w:val="clear" w:color="auto" w:fill="FFFFFF"/>
        </w:rPr>
        <w:t>4.Права и обязанности Заказчика:</w:t>
      </w:r>
    </w:p>
    <w:p w:rsidR="00BE5B5A" w:rsidRDefault="00F13D0C">
      <w:pPr>
        <w:pStyle w:val="16"/>
        <w:tabs>
          <w:tab w:val="left" w:pos="0"/>
        </w:tabs>
        <w:spacing w:after="0"/>
        <w:ind w:left="0"/>
        <w:jc w:val="both"/>
      </w:pPr>
      <w:r>
        <w:rPr>
          <w:sz w:val="24"/>
          <w:szCs w:val="24"/>
          <w:shd w:val="clear" w:color="auto" w:fill="FFFFFF"/>
        </w:rPr>
        <w:t>4.1.</w:t>
      </w:r>
      <w:r>
        <w:rPr>
          <w:b/>
          <w:sz w:val="24"/>
          <w:szCs w:val="24"/>
          <w:shd w:val="clear" w:color="auto" w:fill="FFFFFF"/>
        </w:rPr>
        <w:t xml:space="preserve"> Заказчик обязуется:</w:t>
      </w:r>
    </w:p>
    <w:p w:rsidR="00BE5B5A" w:rsidRDefault="00F13D0C">
      <w:pPr>
        <w:tabs>
          <w:tab w:val="left" w:pos="0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 xml:space="preserve">4.1.1. </w:t>
      </w:r>
      <w:r>
        <w:rPr>
          <w:sz w:val="24"/>
          <w:szCs w:val="24"/>
          <w:shd w:val="clear" w:color="auto" w:fill="FFFFFF"/>
        </w:rPr>
        <w:t>Назначить со своей стороны лиц, ответственных за оперативное взаимодействие по вопросам исполнения Договора в течение срока действия Договора.</w:t>
      </w:r>
    </w:p>
    <w:p w:rsidR="00BE5B5A" w:rsidRDefault="00F13D0C">
      <w:pPr>
        <w:tabs>
          <w:tab w:val="left" w:pos="0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4.1.2. До начала оказания Исполнителем Услуг по Договору в Личном кабинете указать номера мобильных телефонов Кор</w:t>
      </w:r>
      <w:r>
        <w:rPr>
          <w:sz w:val="24"/>
          <w:szCs w:val="24"/>
          <w:shd w:val="clear" w:color="auto" w:fill="FFFFFF"/>
        </w:rPr>
        <w:t>поративных Пользователей, а также иную информацию, необходимую для оказания Услуг по Договору. При этом Заказчик заверяет, что предоставление Заказчиком такой информации, содержание информации, и использование информации Исполнителем в соответствии с услов</w:t>
      </w:r>
      <w:r>
        <w:rPr>
          <w:sz w:val="24"/>
          <w:szCs w:val="24"/>
          <w:shd w:val="clear" w:color="auto" w:fill="FFFFFF"/>
        </w:rPr>
        <w:t>иями Договора не нарушает права третьих лиц, нормы действующего законодательства, включая законодательство о персональных данных, не обременено правами третьих лиц, не повлечет у Исполнителя обязательств по выплате вознаграждения третьим лицам.</w:t>
      </w:r>
    </w:p>
    <w:p w:rsidR="00BE5B5A" w:rsidRDefault="00F13D0C">
      <w:pPr>
        <w:tabs>
          <w:tab w:val="left" w:pos="0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4.1.3. Подд</w:t>
      </w:r>
      <w:r>
        <w:rPr>
          <w:sz w:val="24"/>
          <w:szCs w:val="24"/>
          <w:shd w:val="clear" w:color="auto" w:fill="FFFFFF"/>
        </w:rPr>
        <w:t>ерживать перечень Корпоративных Пользователей, а также информацию о таких Корпоративных Пользователях, указанную в Личном кабинете в актуальном состоянии на протяжении всего срока действия Договора. Для целей настоящего Договора Пользователь считается Корп</w:t>
      </w:r>
      <w:r>
        <w:rPr>
          <w:sz w:val="24"/>
          <w:szCs w:val="24"/>
          <w:shd w:val="clear" w:color="auto" w:fill="FFFFFF"/>
        </w:rPr>
        <w:t>оративным Пользователем до тех пор, пока информация о таком Пользователе указана в Личном кабинете. Заказчик обязуется самостоятельно обеспечить недопущение размещение запросов лицами, не являющимися Корпоративными Пользователями.</w:t>
      </w:r>
    </w:p>
    <w:p w:rsidR="00BE5B5A" w:rsidRDefault="00F13D0C">
      <w:pPr>
        <w:tabs>
          <w:tab w:val="left" w:pos="0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4.1.4. Принимать Услуги И</w:t>
      </w:r>
      <w:r>
        <w:rPr>
          <w:sz w:val="24"/>
          <w:szCs w:val="24"/>
          <w:shd w:val="clear" w:color="auto" w:fill="FFFFFF"/>
        </w:rPr>
        <w:t xml:space="preserve">сполнителя, оказанные в соответствии с настоящим Договором, в порядке и на условиях, предусмотренных Договором, и оплачивать Услуги Исполнителю в порядке и в сроки, предусмотренные разделом 6 Договора. </w:t>
      </w:r>
    </w:p>
    <w:p w:rsidR="00BE5B5A" w:rsidRDefault="00F13D0C">
      <w:pPr>
        <w:tabs>
          <w:tab w:val="left" w:pos="0"/>
        </w:tabs>
        <w:jc w:val="both"/>
      </w:pPr>
      <w:r>
        <w:rPr>
          <w:sz w:val="24"/>
          <w:szCs w:val="24"/>
          <w:shd w:val="clear" w:color="auto" w:fill="FFFFFF"/>
        </w:rPr>
        <w:t xml:space="preserve">4.1.5. Проинформировать Корпоративных Пользователей об Условиях использования Сервиса Исполнителя, размещенных в сети интернет по адресу: </w:t>
      </w:r>
      <w:hyperlink r:id="rId10">
        <w:r>
          <w:rPr>
            <w:rStyle w:val="-"/>
            <w:color w:val="000000"/>
            <w:sz w:val="24"/>
            <w:szCs w:val="24"/>
            <w:highlight w:val="white"/>
          </w:rPr>
          <w:t>https://</w:t>
        </w:r>
      </w:hyperlink>
      <w:r>
        <w:rPr>
          <w:sz w:val="24"/>
          <w:szCs w:val="24"/>
          <w:shd w:val="clear" w:color="auto" w:fill="FFFFFF"/>
        </w:rPr>
        <w:t>______________________ о Тарифах, а также доводить</w:t>
      </w:r>
      <w:r>
        <w:rPr>
          <w:sz w:val="24"/>
          <w:szCs w:val="24"/>
          <w:shd w:val="clear" w:color="auto" w:fill="FFFFFF"/>
        </w:rPr>
        <w:t xml:space="preserve"> до сведения Корпоративных пользователей всю иную получаемую от Исполнителя информацию об Услугах Службы Такси.</w:t>
      </w:r>
    </w:p>
    <w:p w:rsidR="00BE5B5A" w:rsidRDefault="00F13D0C">
      <w:pPr>
        <w:tabs>
          <w:tab w:val="left" w:pos="0"/>
        </w:tabs>
        <w:jc w:val="both"/>
      </w:pPr>
      <w:r>
        <w:rPr>
          <w:sz w:val="24"/>
          <w:szCs w:val="24"/>
          <w:shd w:val="clear" w:color="auto" w:fill="FFFFFF"/>
        </w:rPr>
        <w:lastRenderedPageBreak/>
        <w:t>4.1.6. Обеспечить сохранность и конфиденциальность регистрационных данных (логин и пароль) Личного кабинета, обеспечить наличие доступа к Личном</w:t>
      </w:r>
      <w:r>
        <w:rPr>
          <w:sz w:val="24"/>
          <w:szCs w:val="24"/>
          <w:shd w:val="clear" w:color="auto" w:fill="FFFFFF"/>
        </w:rPr>
        <w:t>у кабинету только для Заказчика и уполномоченных представителем Заказчика. В случае</w:t>
      </w:r>
      <w:proofErr w:type="gramStart"/>
      <w:r>
        <w:rPr>
          <w:sz w:val="24"/>
          <w:szCs w:val="24"/>
          <w:shd w:val="clear" w:color="auto" w:fill="FFFFFF"/>
        </w:rPr>
        <w:t>,</w:t>
      </w:r>
      <w:proofErr w:type="gramEnd"/>
      <w:r>
        <w:rPr>
          <w:sz w:val="24"/>
          <w:szCs w:val="24"/>
          <w:shd w:val="clear" w:color="auto" w:fill="FFFFFF"/>
        </w:rPr>
        <w:t xml:space="preserve"> если Заказчику стало известно о нарушении конфиденциальности регистрационных данных Личного кабинета или об осуществлении доступа к Личному кабинету неавторизованными Зака</w:t>
      </w:r>
      <w:r>
        <w:rPr>
          <w:sz w:val="24"/>
          <w:szCs w:val="24"/>
          <w:shd w:val="clear" w:color="auto" w:fill="FFFFFF"/>
        </w:rPr>
        <w:t xml:space="preserve">зчиком лицами, уведомить Исполнителя по электронной почте об этом факте в течение одного рабочего дня с момента как Заказчик узнал о таком факте. Для целей настоящего Договора любые действия, осуществленные в Личном кабинете, а также </w:t>
      </w:r>
      <w:proofErr w:type="gramStart"/>
      <w:r>
        <w:rPr>
          <w:sz w:val="24"/>
          <w:szCs w:val="24"/>
          <w:shd w:val="clear" w:color="auto" w:fill="FFFFFF"/>
        </w:rPr>
        <w:t>иные действия, осущест</w:t>
      </w:r>
      <w:r>
        <w:rPr>
          <w:sz w:val="24"/>
          <w:szCs w:val="24"/>
          <w:shd w:val="clear" w:color="auto" w:fill="FFFFFF"/>
        </w:rPr>
        <w:t>вленные с логином и паролем от Личного кабинета рассматриваются</w:t>
      </w:r>
      <w:proofErr w:type="gramEnd"/>
      <w:r>
        <w:rPr>
          <w:sz w:val="24"/>
          <w:szCs w:val="24"/>
          <w:shd w:val="clear" w:color="auto" w:fill="FFFFFF"/>
        </w:rPr>
        <w:t xml:space="preserve"> как действия, осуществленные Заказчиком и/или Корпоративными Пользователями. При этом после получения Заказчиком от Исполнителя логина и пароля в порядке, предусмотренном п. 3.1.4. Договора, З</w:t>
      </w:r>
      <w:r>
        <w:rPr>
          <w:sz w:val="24"/>
          <w:szCs w:val="24"/>
          <w:shd w:val="clear" w:color="auto" w:fill="FFFFFF"/>
        </w:rPr>
        <w:t>аказчик обязан изменить предоставленный Исполнителем временный пароль.</w:t>
      </w:r>
    </w:p>
    <w:p w:rsidR="00BE5B5A" w:rsidRDefault="00F13D0C">
      <w:pPr>
        <w:tabs>
          <w:tab w:val="left" w:pos="0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4.1.7. В течение 3 (трех) рабочих дней отвечать Исполнителю на уведомления, направленные в соответствии с п. 3.2.3. настоящего Договора. После получения ответа от Заказчика Стороны обяз</w:t>
      </w:r>
      <w:r>
        <w:rPr>
          <w:sz w:val="24"/>
          <w:szCs w:val="24"/>
          <w:shd w:val="clear" w:color="auto" w:fill="FFFFFF"/>
        </w:rPr>
        <w:t>уются провести совместное внутреннее расследование, и уменьшить стоимость Услуг в Отчетном периоде, следующим за Отчетным периодом, в котором были оказаны Услуги Службы Такси, описанные в п. 3.2.3. Договора, в случае, если подозрения, описанные в п. 3.2.3.</w:t>
      </w:r>
      <w:r>
        <w:rPr>
          <w:sz w:val="24"/>
          <w:szCs w:val="24"/>
          <w:shd w:val="clear" w:color="auto" w:fill="FFFFFF"/>
        </w:rPr>
        <w:t xml:space="preserve"> Договора, подтвердятся. </w:t>
      </w:r>
    </w:p>
    <w:p w:rsidR="00BE5B5A" w:rsidRDefault="00F13D0C">
      <w:pPr>
        <w:pStyle w:val="aff1"/>
        <w:tabs>
          <w:tab w:val="left" w:pos="142"/>
        </w:tabs>
        <w:ind w:left="0"/>
      </w:pPr>
      <w:r>
        <w:rPr>
          <w:sz w:val="24"/>
          <w:szCs w:val="24"/>
          <w:shd w:val="clear" w:color="auto" w:fill="FFFFFF"/>
        </w:rPr>
        <w:t>4.2.</w:t>
      </w:r>
      <w:r>
        <w:rPr>
          <w:b/>
          <w:sz w:val="24"/>
          <w:szCs w:val="24"/>
          <w:shd w:val="clear" w:color="auto" w:fill="FFFFFF"/>
        </w:rPr>
        <w:t xml:space="preserve"> Заказчик имеет право</w:t>
      </w:r>
      <w:r>
        <w:rPr>
          <w:sz w:val="24"/>
          <w:szCs w:val="24"/>
          <w:shd w:val="clear" w:color="auto" w:fill="FFFFFF"/>
        </w:rPr>
        <w:t>:</w:t>
      </w:r>
    </w:p>
    <w:p w:rsidR="00BE5B5A" w:rsidRDefault="00F13D0C">
      <w:pPr>
        <w:pStyle w:val="aff1"/>
        <w:tabs>
          <w:tab w:val="left" w:pos="0"/>
        </w:tabs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 xml:space="preserve">4.2.1. Получить доступ к Данным статистики при использовании Личного кабинета. </w:t>
      </w:r>
    </w:p>
    <w:p w:rsidR="00BE5B5A" w:rsidRDefault="00F13D0C">
      <w:pPr>
        <w:pStyle w:val="aff1"/>
        <w:tabs>
          <w:tab w:val="left" w:pos="0"/>
        </w:tabs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4.2.2. Направлять Исполнителю мотивированную жалобу по факту оказания Службой Такси Услуг Службы Такси ненадлежащего качест</w:t>
      </w:r>
      <w:r>
        <w:rPr>
          <w:sz w:val="24"/>
          <w:szCs w:val="24"/>
          <w:shd w:val="clear" w:color="auto" w:fill="FFFFFF"/>
        </w:rPr>
        <w:t>ва. В случае признания (удовлетворения) Исполнителем такой жалобы, стоимость Услуг, оказанных Исполнителем за указанный Отчетный период, может быть пересмотрена Сторонами в сторону уменьшения.</w:t>
      </w:r>
    </w:p>
    <w:p w:rsidR="00BE5B5A" w:rsidRDefault="00F13D0C">
      <w:pPr>
        <w:tabs>
          <w:tab w:val="left" w:pos="0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 xml:space="preserve">4.2.3. </w:t>
      </w:r>
      <w:proofErr w:type="gramStart"/>
      <w:r>
        <w:rPr>
          <w:sz w:val="24"/>
          <w:szCs w:val="24"/>
          <w:shd w:val="clear" w:color="auto" w:fill="FFFFFF"/>
        </w:rPr>
        <w:t xml:space="preserve">В случае направления мотивированной жалобы по истечении </w:t>
      </w:r>
      <w:r>
        <w:rPr>
          <w:sz w:val="24"/>
          <w:szCs w:val="24"/>
          <w:shd w:val="clear" w:color="auto" w:fill="FFFFFF"/>
        </w:rPr>
        <w:t>Отчетного периода и последующего признания (удовлетворения) Исполнителем такой жалобы, Стороны пришли к соглашению о том, что сумма, на которую подлежит уменьшение стоимость Услуг Исполнителя, признанная Исполнителем по результатам рассмотрения жалобы, буд</w:t>
      </w:r>
      <w:r>
        <w:rPr>
          <w:sz w:val="24"/>
          <w:szCs w:val="24"/>
          <w:shd w:val="clear" w:color="auto" w:fill="FFFFFF"/>
        </w:rPr>
        <w:t xml:space="preserve">ет учитываться при определении стоимости Услуг Исполнителем в Отчетном периоде, в котором такая жалоба была признана (удовлетворена) Исполнителем. </w:t>
      </w:r>
      <w:proofErr w:type="gramEnd"/>
    </w:p>
    <w:p w:rsidR="00BE5B5A" w:rsidRDefault="00F13D0C">
      <w:pPr>
        <w:pStyle w:val="aff1"/>
        <w:tabs>
          <w:tab w:val="left" w:pos="0"/>
        </w:tabs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4.2.4. Требовать от Исполнителя предоставления логина и пароля от Личного кабинета в порядке, предусмотренно</w:t>
      </w:r>
      <w:r>
        <w:rPr>
          <w:sz w:val="24"/>
          <w:szCs w:val="24"/>
          <w:shd w:val="clear" w:color="auto" w:fill="FFFFFF"/>
        </w:rPr>
        <w:t>м настоящим Договором.</w:t>
      </w:r>
    </w:p>
    <w:p w:rsidR="00BE5B5A" w:rsidRDefault="00F13D0C">
      <w:pPr>
        <w:pStyle w:val="aff1"/>
        <w:tabs>
          <w:tab w:val="left" w:pos="0"/>
        </w:tabs>
        <w:ind w:left="0"/>
        <w:jc w:val="both"/>
      </w:pPr>
      <w:r>
        <w:rPr>
          <w:rStyle w:val="a5"/>
          <w:sz w:val="24"/>
          <w:szCs w:val="24"/>
          <w:shd w:val="clear" w:color="auto" w:fill="FFFFFF"/>
        </w:rPr>
        <w:t xml:space="preserve"> </w:t>
      </w:r>
    </w:p>
    <w:p w:rsidR="00BE5B5A" w:rsidRDefault="00F13D0C">
      <w:pPr>
        <w:pStyle w:val="21"/>
        <w:numPr>
          <w:ilvl w:val="0"/>
          <w:numId w:val="0"/>
        </w:numPr>
        <w:tabs>
          <w:tab w:val="left" w:pos="284"/>
        </w:tabs>
      </w:pPr>
      <w:r>
        <w:rPr>
          <w:i w:val="0"/>
          <w:sz w:val="24"/>
          <w:szCs w:val="24"/>
          <w:shd w:val="clear" w:color="auto" w:fill="FFFFFF"/>
        </w:rPr>
        <w:t>5.Порядок сдачи-приемки Услуг</w:t>
      </w:r>
    </w:p>
    <w:p w:rsidR="00BE5B5A" w:rsidRDefault="00F13D0C">
      <w:pPr>
        <w:pStyle w:val="aff1"/>
        <w:numPr>
          <w:ilvl w:val="1"/>
          <w:numId w:val="3"/>
        </w:numPr>
        <w:tabs>
          <w:tab w:val="left" w:pos="426"/>
        </w:tabs>
        <w:ind w:left="0" w:right="-1" w:firstLine="0"/>
        <w:jc w:val="both"/>
      </w:pPr>
      <w:r>
        <w:rPr>
          <w:sz w:val="24"/>
          <w:szCs w:val="24"/>
          <w:shd w:val="clear" w:color="auto" w:fill="FFFFFF"/>
        </w:rPr>
        <w:t>В течение срока действия настоящего Договора ежемесячно, в течение 7 (семи) рабочих дней с момента окончания Отчетного периода, Исполнитель направляет Заказчику односторонний Акт</w:t>
      </w:r>
      <w:r>
        <w:rPr>
          <w:color w:val="000000"/>
          <w:sz w:val="24"/>
          <w:szCs w:val="24"/>
          <w:shd w:val="clear" w:color="auto" w:fill="FFFFFF"/>
        </w:rPr>
        <w:t xml:space="preserve"> в соответствии с объем</w:t>
      </w:r>
      <w:r>
        <w:rPr>
          <w:color w:val="000000"/>
          <w:sz w:val="24"/>
          <w:szCs w:val="24"/>
          <w:shd w:val="clear" w:color="auto" w:fill="FFFFFF"/>
        </w:rPr>
        <w:t>ом фактически оказанных в Отчетном периоде Услуг и</w:t>
      </w:r>
      <w:r>
        <w:rPr>
          <w:sz w:val="24"/>
          <w:szCs w:val="24"/>
          <w:shd w:val="clear" w:color="auto" w:fill="FFFFFF"/>
        </w:rPr>
        <w:t xml:space="preserve"> счет-фактуру с учетом корректировок, которые могут быть осуществлены в соответствии с п. 4.2.2. Договора и п. 4.1.7. Договора. Перечень Услуг, оказанных Исполнителем в течение Отчетного периода, указываетс</w:t>
      </w:r>
      <w:r>
        <w:rPr>
          <w:sz w:val="24"/>
          <w:szCs w:val="24"/>
          <w:shd w:val="clear" w:color="auto" w:fill="FFFFFF"/>
        </w:rPr>
        <w:t>я в Акте.</w:t>
      </w:r>
    </w:p>
    <w:p w:rsidR="00BE5B5A" w:rsidRDefault="00F13D0C">
      <w:pPr>
        <w:pStyle w:val="aff1"/>
        <w:numPr>
          <w:ilvl w:val="1"/>
          <w:numId w:val="3"/>
        </w:numPr>
        <w:tabs>
          <w:tab w:val="left" w:pos="426"/>
        </w:tabs>
        <w:ind w:left="0" w:right="-1" w:firstLine="0"/>
        <w:jc w:val="both"/>
      </w:pPr>
      <w:r>
        <w:rPr>
          <w:sz w:val="24"/>
          <w:szCs w:val="24"/>
          <w:shd w:val="clear" w:color="auto" w:fill="FFFFFF"/>
        </w:rPr>
        <w:t xml:space="preserve">Акт и счет-фактура направляются Исполнителем Заказчику по почте, с одновременным направлением копии текста Акта и счета-фактуры по электронной почте. </w:t>
      </w:r>
      <w:r>
        <w:rPr>
          <w:color w:val="000000"/>
          <w:sz w:val="24"/>
          <w:szCs w:val="24"/>
          <w:shd w:val="clear" w:color="auto" w:fill="FFFFFF"/>
        </w:rPr>
        <w:t>Стороны признают, что копия текста Акта, направленная Исполнителем Заказчику по электронной почт</w:t>
      </w:r>
      <w:r>
        <w:rPr>
          <w:color w:val="000000"/>
          <w:sz w:val="24"/>
          <w:szCs w:val="24"/>
          <w:shd w:val="clear" w:color="auto" w:fill="FFFFFF"/>
        </w:rPr>
        <w:t>е, будет применяться Заказчиком в процессе приемки Услуг, оказанных Исполнителем, до момента получения оригиналов документов.</w:t>
      </w:r>
    </w:p>
    <w:p w:rsidR="00BE5B5A" w:rsidRDefault="00F13D0C">
      <w:pPr>
        <w:pStyle w:val="aff1"/>
        <w:numPr>
          <w:ilvl w:val="1"/>
          <w:numId w:val="3"/>
        </w:numPr>
        <w:tabs>
          <w:tab w:val="left" w:pos="426"/>
        </w:tabs>
        <w:ind w:left="0" w:right="-1" w:firstLine="0"/>
        <w:jc w:val="both"/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shd w:val="clear" w:color="auto" w:fill="FFFFFF"/>
        </w:rPr>
        <w:t xml:space="preserve">Датой получения копии текста Акта и </w:t>
      </w:r>
      <w:proofErr w:type="gramStart"/>
      <w:r>
        <w:rPr>
          <w:color w:val="000000"/>
          <w:sz w:val="24"/>
          <w:szCs w:val="24"/>
          <w:shd w:val="clear" w:color="auto" w:fill="FFFFFF"/>
        </w:rPr>
        <w:t>счет-фактуры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, направленного Исполнителем Заказчику по электронной почте, считается следующий рабочий день за днем отправки. </w:t>
      </w:r>
    </w:p>
    <w:p w:rsidR="00BE5B5A" w:rsidRDefault="00F13D0C">
      <w:pPr>
        <w:pStyle w:val="aff1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 xml:space="preserve">Стороны установили, что Услуги Исполнителя считаются оказанными надлежащим образом и принятыми </w:t>
      </w:r>
      <w:r>
        <w:rPr>
          <w:sz w:val="24"/>
          <w:szCs w:val="24"/>
          <w:shd w:val="clear" w:color="auto" w:fill="FFFFFF"/>
        </w:rPr>
        <w:t xml:space="preserve">Заказчиком в указанном в Акте объеме, если в течение 13 (тринадцати) календарных дней </w:t>
      </w:r>
      <w:proofErr w:type="gramStart"/>
      <w:r>
        <w:rPr>
          <w:sz w:val="24"/>
          <w:szCs w:val="24"/>
          <w:shd w:val="clear" w:color="auto" w:fill="FFFFFF"/>
        </w:rPr>
        <w:t>с даты Акта</w:t>
      </w:r>
      <w:proofErr w:type="gramEnd"/>
      <w:r>
        <w:rPr>
          <w:sz w:val="24"/>
          <w:szCs w:val="24"/>
          <w:shd w:val="clear" w:color="auto" w:fill="FFFFFF"/>
        </w:rPr>
        <w:t xml:space="preserve"> Исполнитель не получил от Заказчика мотивированный письменный отказ от Акта. По истечении срока, указанного выше, претензии относительно недостатков Услуг, ок</w:t>
      </w:r>
      <w:r>
        <w:rPr>
          <w:sz w:val="24"/>
          <w:szCs w:val="24"/>
          <w:shd w:val="clear" w:color="auto" w:fill="FFFFFF"/>
        </w:rPr>
        <w:t xml:space="preserve">азанных Исполнителем, в том числе по количеству (объему), стоимости и качеству не принимаются. </w:t>
      </w:r>
    </w:p>
    <w:p w:rsidR="00BE5B5A" w:rsidRDefault="00BE5B5A">
      <w:pPr>
        <w:ind w:firstLine="284"/>
        <w:jc w:val="center"/>
        <w:rPr>
          <w:rFonts w:cs="Tahoma"/>
          <w:b/>
          <w:sz w:val="24"/>
          <w:szCs w:val="24"/>
        </w:rPr>
      </w:pPr>
    </w:p>
    <w:p w:rsidR="00BE5B5A" w:rsidRDefault="00BE5B5A">
      <w:pPr>
        <w:ind w:firstLine="284"/>
        <w:jc w:val="both"/>
        <w:rPr>
          <w:rFonts w:cs="Tahoma"/>
          <w:color w:val="FF0000"/>
          <w:sz w:val="24"/>
          <w:szCs w:val="24"/>
          <w:highlight w:val="white"/>
        </w:rPr>
      </w:pPr>
    </w:p>
    <w:p w:rsidR="00BE5B5A" w:rsidRDefault="00F13D0C">
      <w:pPr>
        <w:pStyle w:val="21"/>
        <w:numPr>
          <w:ilvl w:val="0"/>
          <w:numId w:val="0"/>
        </w:numPr>
        <w:tabs>
          <w:tab w:val="left" w:pos="284"/>
        </w:tabs>
        <w:rPr>
          <w:color w:val="000000"/>
        </w:rPr>
      </w:pPr>
      <w:r>
        <w:rPr>
          <w:i w:val="0"/>
          <w:color w:val="000000"/>
          <w:sz w:val="24"/>
          <w:szCs w:val="24"/>
          <w:shd w:val="clear" w:color="auto" w:fill="FFFFFF"/>
        </w:rPr>
        <w:t>6.Цена Договора, размер и порядок оплаты</w:t>
      </w:r>
    </w:p>
    <w:p w:rsidR="00BE5B5A" w:rsidRDefault="00F13D0C">
      <w:pPr>
        <w:tabs>
          <w:tab w:val="left" w:pos="284"/>
          <w:tab w:val="left" w:pos="426"/>
        </w:tabs>
        <w:jc w:val="both"/>
        <w:rPr>
          <w:color w:val="FF0000"/>
        </w:rPr>
      </w:pPr>
      <w:r>
        <w:rPr>
          <w:rFonts w:cs="Tahoma"/>
          <w:color w:val="000000"/>
          <w:sz w:val="24"/>
          <w:szCs w:val="24"/>
          <w:shd w:val="clear" w:color="auto" w:fill="FFFFFF"/>
        </w:rPr>
        <w:t xml:space="preserve">6.1. Общая стоимость договора составляет __________ </w:t>
      </w:r>
      <w:proofErr w:type="spellStart"/>
      <w:r>
        <w:rPr>
          <w:rFonts w:cs="Tahoma"/>
          <w:color w:val="000000"/>
          <w:sz w:val="24"/>
          <w:szCs w:val="24"/>
          <w:shd w:val="clear" w:color="auto" w:fill="FFFFFF"/>
        </w:rPr>
        <w:t>руб</w:t>
      </w:r>
      <w:proofErr w:type="spellEnd"/>
      <w:r>
        <w:rPr>
          <w:rFonts w:cs="Tahoma"/>
          <w:color w:val="000000"/>
          <w:sz w:val="24"/>
          <w:szCs w:val="24"/>
          <w:shd w:val="clear" w:color="auto" w:fill="FFFFFF"/>
        </w:rPr>
        <w:t xml:space="preserve"> (_____________ тысяч рублей ______ коп.). В том числе НДС </w:t>
      </w:r>
      <w:r>
        <w:rPr>
          <w:rFonts w:cs="Tahoma"/>
          <w:color w:val="000000"/>
          <w:sz w:val="24"/>
          <w:szCs w:val="24"/>
          <w:shd w:val="clear" w:color="auto" w:fill="FFFFFF"/>
        </w:rPr>
        <w:t>(20%) – _________ (______________) рублей _____ коп.  и не может быть увеличена в течени</w:t>
      </w:r>
      <w:proofErr w:type="gramStart"/>
      <w:r>
        <w:rPr>
          <w:rFonts w:cs="Tahoma"/>
          <w:color w:val="000000"/>
          <w:sz w:val="24"/>
          <w:szCs w:val="24"/>
          <w:shd w:val="clear" w:color="auto" w:fill="FFFFFF"/>
        </w:rPr>
        <w:t>и</w:t>
      </w:r>
      <w:proofErr w:type="gramEnd"/>
      <w:r>
        <w:rPr>
          <w:rFonts w:cs="Tahoma"/>
          <w:color w:val="000000"/>
          <w:sz w:val="24"/>
          <w:szCs w:val="24"/>
          <w:shd w:val="clear" w:color="auto" w:fill="FFFFFF"/>
        </w:rPr>
        <w:t xml:space="preserve"> срока действия договора.</w:t>
      </w:r>
    </w:p>
    <w:p w:rsidR="00BE5B5A" w:rsidRDefault="00F13D0C">
      <w:pPr>
        <w:tabs>
          <w:tab w:val="left" w:pos="426"/>
        </w:tabs>
        <w:jc w:val="both"/>
      </w:pPr>
      <w:r>
        <w:rPr>
          <w:color w:val="000000"/>
          <w:sz w:val="24"/>
          <w:szCs w:val="24"/>
          <w:shd w:val="clear" w:color="auto" w:fill="FFFFFF"/>
        </w:rPr>
        <w:t>6.2. Стоимость Услуг Исполнителя рассчитывается на основании Данных статистики, доступных Заказчику в Личном кабинете, по применимым Тарифам.</w:t>
      </w:r>
      <w:r>
        <w:rPr>
          <w:color w:val="000000"/>
          <w:sz w:val="24"/>
          <w:szCs w:val="24"/>
          <w:shd w:val="clear" w:color="auto" w:fill="FFFFFF"/>
        </w:rPr>
        <w:t xml:space="preserve"> На стоимость Услуг Исполнителя, рассчитанную в указанном порядке, начисляется НДС по ставке, предусмотренной Налоговым кодексом РФ.</w:t>
      </w:r>
    </w:p>
    <w:p w:rsidR="00BE5B5A" w:rsidRDefault="00F13D0C">
      <w:pPr>
        <w:jc w:val="both"/>
      </w:pPr>
      <w:r>
        <w:rPr>
          <w:color w:val="000000"/>
          <w:sz w:val="24"/>
          <w:szCs w:val="24"/>
          <w:shd w:val="clear" w:color="auto" w:fill="FFFFFF"/>
        </w:rPr>
        <w:t xml:space="preserve">6.3. Заказчик обязуется оплачивать Услуги Исполнителя ежемесячно, не позднее 15 (пятнадцатого) числа месяца, следующего за </w:t>
      </w:r>
      <w:r>
        <w:rPr>
          <w:color w:val="000000"/>
          <w:sz w:val="24"/>
          <w:szCs w:val="24"/>
          <w:shd w:val="clear" w:color="auto" w:fill="FFFFFF"/>
        </w:rPr>
        <w:t>Отчетным периодом, в котором были оказаны Услуги, путем перечисления безналичных денежных сре</w:t>
      </w:r>
      <w:proofErr w:type="gramStart"/>
      <w:r>
        <w:rPr>
          <w:color w:val="000000"/>
          <w:sz w:val="24"/>
          <w:szCs w:val="24"/>
          <w:shd w:val="clear" w:color="auto" w:fill="FFFFFF"/>
        </w:rPr>
        <w:t>дств в Р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оссийских Рублях на расчетный счет Исполнителя, указанный в договоре. </w:t>
      </w:r>
      <w:proofErr w:type="gramStart"/>
      <w:r>
        <w:rPr>
          <w:color w:val="000000"/>
          <w:sz w:val="24"/>
          <w:szCs w:val="24"/>
          <w:shd w:val="clear" w:color="auto" w:fill="FFFFFF"/>
        </w:rPr>
        <w:t>В назначении платежа Заказчик в обязательном порядке указывает номер Лицевого счета З</w:t>
      </w:r>
      <w:r>
        <w:rPr>
          <w:color w:val="000000"/>
          <w:sz w:val="24"/>
          <w:szCs w:val="24"/>
          <w:shd w:val="clear" w:color="auto" w:fill="FFFFFF"/>
        </w:rPr>
        <w:t>аказчика (уникальный идентификатор Заказчика – пункт 1.13.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color w:val="000000"/>
          <w:sz w:val="24"/>
          <w:szCs w:val="24"/>
          <w:shd w:val="clear" w:color="auto" w:fill="FFFFFF"/>
        </w:rPr>
        <w:t>Договора).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Во избежание сомнений, в случае различия между расчетным счетом Исполнителя, указанном в реквизитах настоящего Договора, и расчетным счетом Исполнителя, указанном в Балансе Исполнителя, </w:t>
      </w:r>
      <w:r>
        <w:rPr>
          <w:color w:val="000000"/>
          <w:sz w:val="24"/>
          <w:szCs w:val="24"/>
          <w:shd w:val="clear" w:color="auto" w:fill="FFFFFF"/>
        </w:rPr>
        <w:t>приоритет имеет расчетный счет Исполнителя, указанный в договоре.</w:t>
      </w:r>
    </w:p>
    <w:p w:rsidR="00BE5B5A" w:rsidRDefault="00F13D0C">
      <w:pPr>
        <w:tabs>
          <w:tab w:val="left" w:pos="0"/>
        </w:tabs>
        <w:jc w:val="both"/>
        <w:rPr>
          <w:color w:val="000000"/>
        </w:rPr>
      </w:pPr>
      <w:r>
        <w:rPr>
          <w:color w:val="000000"/>
          <w:sz w:val="24"/>
          <w:szCs w:val="24"/>
          <w:shd w:val="clear" w:color="auto" w:fill="FFFFFF"/>
        </w:rPr>
        <w:t>6.4. Стороны признают, что для целей настоящего Договора, в частности, для определения объема оказанных Исполнителем Услуг и их стоимости используются исключительно Данные статистики, отраже</w:t>
      </w:r>
      <w:r>
        <w:rPr>
          <w:color w:val="000000"/>
          <w:sz w:val="24"/>
          <w:szCs w:val="24"/>
          <w:shd w:val="clear" w:color="auto" w:fill="FFFFFF"/>
        </w:rPr>
        <w:t xml:space="preserve">нные в Личном кабинете. </w:t>
      </w:r>
    </w:p>
    <w:p w:rsidR="00BE5B5A" w:rsidRDefault="00F13D0C">
      <w:pPr>
        <w:tabs>
          <w:tab w:val="left" w:pos="0"/>
        </w:tabs>
        <w:jc w:val="both"/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shd w:val="clear" w:color="auto" w:fill="FFFFFF"/>
        </w:rPr>
        <w:t xml:space="preserve">6.5. Услуги считаются оплаченными Заказчиком с момента поступления суммы на соответствующий корреспондентский счет банка Исполнителя. </w:t>
      </w:r>
    </w:p>
    <w:p w:rsidR="00BE5B5A" w:rsidRDefault="00F13D0C">
      <w:pPr>
        <w:tabs>
          <w:tab w:val="left" w:pos="0"/>
        </w:tabs>
        <w:jc w:val="both"/>
        <w:rPr>
          <w:color w:val="000000"/>
        </w:rPr>
      </w:pPr>
      <w:r>
        <w:rPr>
          <w:sz w:val="24"/>
          <w:szCs w:val="24"/>
        </w:rPr>
        <w:t xml:space="preserve">6.6. </w:t>
      </w:r>
      <w:proofErr w:type="gramStart"/>
      <w:r>
        <w:rPr>
          <w:sz w:val="24"/>
          <w:szCs w:val="24"/>
          <w:highlight w:val="white"/>
        </w:rPr>
        <w:t>Контроль за</w:t>
      </w:r>
      <w:proofErr w:type="gramEnd"/>
      <w:r>
        <w:rPr>
          <w:sz w:val="24"/>
          <w:szCs w:val="24"/>
          <w:highlight w:val="white"/>
        </w:rPr>
        <w:t xml:space="preserve"> стоимостью оказанных услуг осуществляет Заказчик. В случае</w:t>
      </w:r>
      <w:proofErr w:type="gramStart"/>
      <w:r>
        <w:rPr>
          <w:sz w:val="24"/>
          <w:szCs w:val="24"/>
          <w:highlight w:val="white"/>
        </w:rPr>
        <w:t>,</w:t>
      </w:r>
      <w:proofErr w:type="gramEnd"/>
      <w:r>
        <w:rPr>
          <w:sz w:val="24"/>
          <w:szCs w:val="24"/>
          <w:highlight w:val="white"/>
        </w:rPr>
        <w:t xml:space="preserve"> если стоимость факт</w:t>
      </w:r>
      <w:r>
        <w:rPr>
          <w:sz w:val="24"/>
          <w:szCs w:val="24"/>
          <w:highlight w:val="white"/>
        </w:rPr>
        <w:t>ически оказанных и подлежащих оплате услуг в течение Отчетного периода превысит сумму, указанную в пункте 6.1, Заказчик обязуется оплатить ее в полном объеме в порядке, предусмотренном настоящим Договором.</w:t>
      </w:r>
    </w:p>
    <w:p w:rsidR="00BE5B5A" w:rsidRDefault="00BE5B5A">
      <w:pPr>
        <w:ind w:left="720"/>
        <w:jc w:val="both"/>
        <w:rPr>
          <w:color w:val="FF0000"/>
          <w:sz w:val="24"/>
          <w:szCs w:val="24"/>
          <w:highlight w:val="white"/>
        </w:rPr>
      </w:pPr>
    </w:p>
    <w:p w:rsidR="00BE5B5A" w:rsidRDefault="00F13D0C">
      <w:pPr>
        <w:pStyle w:val="21"/>
        <w:numPr>
          <w:ilvl w:val="0"/>
          <w:numId w:val="0"/>
        </w:numPr>
        <w:tabs>
          <w:tab w:val="left" w:pos="0"/>
          <w:tab w:val="left" w:pos="284"/>
        </w:tabs>
      </w:pPr>
      <w:r>
        <w:rPr>
          <w:i w:val="0"/>
          <w:sz w:val="24"/>
          <w:szCs w:val="24"/>
          <w:shd w:val="clear" w:color="auto" w:fill="FFFFFF"/>
        </w:rPr>
        <w:t>7.Ответственность Сторон</w:t>
      </w:r>
    </w:p>
    <w:p w:rsidR="00BE5B5A" w:rsidRDefault="00F13D0C">
      <w:pPr>
        <w:tabs>
          <w:tab w:val="left" w:pos="426"/>
        </w:tabs>
        <w:jc w:val="both"/>
      </w:pPr>
      <w:r>
        <w:rPr>
          <w:color w:val="000000"/>
          <w:sz w:val="24"/>
        </w:rPr>
        <w:t>7.1.</w:t>
      </w:r>
      <w:r>
        <w:rPr>
          <w:color w:val="000000"/>
          <w:sz w:val="24"/>
        </w:rPr>
        <w:tab/>
        <w:t>За нарушение предус</w:t>
      </w:r>
      <w:r>
        <w:rPr>
          <w:color w:val="000000"/>
          <w:sz w:val="24"/>
        </w:rPr>
        <w:t>мотренных Договором обязатель</w:t>
      </w:r>
      <w:proofErr w:type="gramStart"/>
      <w:r>
        <w:rPr>
          <w:color w:val="000000"/>
          <w:sz w:val="24"/>
        </w:rPr>
        <w:t>ств Ст</w:t>
      </w:r>
      <w:proofErr w:type="gramEnd"/>
      <w:r>
        <w:rPr>
          <w:color w:val="000000"/>
          <w:sz w:val="24"/>
        </w:rPr>
        <w:t>ороны несут ответственность в соответствии с действующим законодательством РФ.</w:t>
      </w:r>
    </w:p>
    <w:p w:rsidR="00BE5B5A" w:rsidRDefault="00F13D0C">
      <w:pPr>
        <w:tabs>
          <w:tab w:val="left" w:pos="426"/>
          <w:tab w:val="left" w:pos="720"/>
          <w:tab w:val="left" w:pos="1080"/>
          <w:tab w:val="left" w:pos="6229"/>
        </w:tabs>
        <w:jc w:val="both"/>
      </w:pPr>
      <w:r>
        <w:rPr>
          <w:color w:val="000000"/>
          <w:sz w:val="24"/>
        </w:rPr>
        <w:t>7.2.</w:t>
      </w:r>
      <w:r>
        <w:rPr>
          <w:color w:val="000000"/>
          <w:sz w:val="24"/>
        </w:rPr>
        <w:tab/>
        <w:t>Ответственность Заказчика:</w:t>
      </w:r>
    </w:p>
    <w:p w:rsidR="00BE5B5A" w:rsidRDefault="00F13D0C">
      <w:pPr>
        <w:tabs>
          <w:tab w:val="left" w:pos="426"/>
          <w:tab w:val="left" w:pos="720"/>
          <w:tab w:val="left" w:pos="6229"/>
        </w:tabs>
        <w:jc w:val="both"/>
      </w:pPr>
      <w:r>
        <w:rPr>
          <w:color w:val="000000"/>
          <w:sz w:val="24"/>
        </w:rPr>
        <w:t>7.2.1. В случае нарушения Заказчиком сроков оплаты Услуг, оказываемых Исполнителем по настоящему Договору, Исполнитель вправе потребовать уплаты неустойку, исчисляемую по ставке рефинансирования ЦБ РФ от суммы не перечисленных (несвоевременно перечисленных</w:t>
      </w:r>
      <w:r>
        <w:rPr>
          <w:color w:val="000000"/>
          <w:sz w:val="24"/>
        </w:rPr>
        <w:t xml:space="preserve">) денежных средств за каждый день просрочки, но не более 5% от просроченной суммы. </w:t>
      </w:r>
    </w:p>
    <w:p w:rsidR="00BE5B5A" w:rsidRDefault="00F13D0C">
      <w:pPr>
        <w:tabs>
          <w:tab w:val="left" w:pos="426"/>
          <w:tab w:val="left" w:pos="1080"/>
        </w:tabs>
        <w:jc w:val="both"/>
      </w:pPr>
      <w:r>
        <w:rPr>
          <w:color w:val="000000"/>
          <w:sz w:val="24"/>
        </w:rPr>
        <w:t>7.3.</w:t>
      </w:r>
      <w:r>
        <w:rPr>
          <w:color w:val="000000"/>
          <w:sz w:val="24"/>
        </w:rPr>
        <w:tab/>
        <w:t>Ответственность Исполнителя:</w:t>
      </w:r>
    </w:p>
    <w:p w:rsidR="00BE5B5A" w:rsidRDefault="00F13D0C">
      <w:pPr>
        <w:tabs>
          <w:tab w:val="left" w:pos="0"/>
        </w:tabs>
        <w:jc w:val="both"/>
      </w:pPr>
      <w:r>
        <w:rPr>
          <w:color w:val="000000"/>
          <w:sz w:val="24"/>
        </w:rPr>
        <w:t>7.3.1. В случае ненадлежащего оказания услуг по организации перевозок пассажиров и багажа, Исполнитель несет ответственность в виде штрафа</w:t>
      </w:r>
      <w:r>
        <w:rPr>
          <w:color w:val="000000"/>
          <w:sz w:val="24"/>
        </w:rPr>
        <w:t xml:space="preserve"> в следующих размерах:</w:t>
      </w:r>
    </w:p>
    <w:p w:rsidR="00BE5B5A" w:rsidRDefault="00F13D0C">
      <w:pPr>
        <w:jc w:val="both"/>
      </w:pPr>
      <w:r>
        <w:rPr>
          <w:color w:val="000000"/>
          <w:sz w:val="24"/>
        </w:rPr>
        <w:t>7.3.1.1. В случае своевременной подачи автомобиля, заказанного к определенному времени, и отказа водителя от принятого заказа – в размере минимального оплачиваемого времени, согласно соответствующему Тарифу.</w:t>
      </w:r>
    </w:p>
    <w:p w:rsidR="00BE5B5A" w:rsidRDefault="00F13D0C">
      <w:pPr>
        <w:jc w:val="both"/>
      </w:pPr>
      <w:r>
        <w:rPr>
          <w:color w:val="000000"/>
          <w:sz w:val="24"/>
        </w:rPr>
        <w:t>7.3.1.2. В случае несвоев</w:t>
      </w:r>
      <w:r>
        <w:rPr>
          <w:color w:val="000000"/>
          <w:sz w:val="24"/>
        </w:rPr>
        <w:t>ременной подачи автомобиля, заказанного к определенному времени (ожидание более 20 минут), и выполнении заказа – в размере 25 % от стоимости услуг по соответствующему заказу.</w:t>
      </w:r>
    </w:p>
    <w:p w:rsidR="00BE5B5A" w:rsidRDefault="00F13D0C">
      <w:pPr>
        <w:jc w:val="both"/>
      </w:pPr>
      <w:r>
        <w:rPr>
          <w:color w:val="000000"/>
          <w:sz w:val="24"/>
        </w:rPr>
        <w:t xml:space="preserve">7.3.1.3. В случае несвоевременной подачи автомобиля, заказанного к определенному </w:t>
      </w:r>
      <w:r>
        <w:rPr>
          <w:color w:val="000000"/>
          <w:sz w:val="24"/>
        </w:rPr>
        <w:t>времени (ожидание более 1 часа), и выполнении заказа – в размере 50 % от стоимости услуг по соответствующему заказу.</w:t>
      </w:r>
    </w:p>
    <w:p w:rsidR="00BE5B5A" w:rsidRDefault="00F13D0C">
      <w:pPr>
        <w:jc w:val="both"/>
      </w:pPr>
      <w:r>
        <w:rPr>
          <w:color w:val="000000"/>
          <w:sz w:val="24"/>
        </w:rPr>
        <w:t>7.3.1.4. В случае подачи неисправного транспортного средства, создающего угрозу жизни и здоровью пассажира, при условии, что Исполнитель пр</w:t>
      </w:r>
      <w:r>
        <w:rPr>
          <w:color w:val="000000"/>
          <w:sz w:val="24"/>
        </w:rPr>
        <w:t xml:space="preserve">едоставляет исправное транспортное </w:t>
      </w:r>
      <w:r>
        <w:rPr>
          <w:color w:val="000000"/>
          <w:sz w:val="24"/>
        </w:rPr>
        <w:lastRenderedPageBreak/>
        <w:t>средство согласно п. 3.1.8 настоящего Договора – в размере 50 % от стоимости услуг по соответствующему заказу.</w:t>
      </w:r>
    </w:p>
    <w:p w:rsidR="00BE5B5A" w:rsidRDefault="00F13D0C">
      <w:pPr>
        <w:jc w:val="both"/>
      </w:pPr>
      <w:r>
        <w:rPr>
          <w:color w:val="000000"/>
          <w:sz w:val="24"/>
        </w:rPr>
        <w:t xml:space="preserve">7.3.1.5. В случае наступления событий, указанных в подпункте 7.3.1.2. настоящего Договора, и отказа Заказчика </w:t>
      </w:r>
      <w:r>
        <w:rPr>
          <w:color w:val="000000"/>
          <w:sz w:val="24"/>
        </w:rPr>
        <w:t>от размещенного заказа по этой причине – в размере 50 % от стоимости услуг по соответствующему заказу;</w:t>
      </w:r>
    </w:p>
    <w:p w:rsidR="00BE5B5A" w:rsidRDefault="00F13D0C">
      <w:pPr>
        <w:jc w:val="both"/>
      </w:pPr>
      <w:r>
        <w:rPr>
          <w:color w:val="000000"/>
          <w:sz w:val="24"/>
        </w:rPr>
        <w:t>7.3.1.6. В случае наступления событий, указанных в подпунктах 7.3.1.3-7.3.1.4 настоящего Договора, и отказа Заказчика от размещенного заказа по этой прич</w:t>
      </w:r>
      <w:r>
        <w:rPr>
          <w:color w:val="000000"/>
          <w:sz w:val="24"/>
        </w:rPr>
        <w:t>ине – в размере 100 % от стоимости услуг по соответствующему заказу.</w:t>
      </w:r>
    </w:p>
    <w:p w:rsidR="00BE5B5A" w:rsidRDefault="00F13D0C">
      <w:pPr>
        <w:jc w:val="both"/>
      </w:pPr>
      <w:r>
        <w:rPr>
          <w:color w:val="000000"/>
          <w:sz w:val="24"/>
        </w:rPr>
        <w:t>7.3.2.  Штрафы, предусмотренные п. 7.3.1 настоящего Договора, могут быть взысканы Заказчиком путем уменьшения стоимости услуг, оплачиваемой Заказчиком в соответствии с пунктом 6.2. настоя</w:t>
      </w:r>
      <w:r>
        <w:rPr>
          <w:color w:val="000000"/>
          <w:sz w:val="24"/>
        </w:rPr>
        <w:t>щего Договора.</w:t>
      </w:r>
    </w:p>
    <w:p w:rsidR="00BE5B5A" w:rsidRDefault="00F13D0C">
      <w:pPr>
        <w:tabs>
          <w:tab w:val="left" w:pos="426"/>
          <w:tab w:val="left" w:pos="1080"/>
        </w:tabs>
        <w:jc w:val="both"/>
      </w:pPr>
      <w:r>
        <w:rPr>
          <w:color w:val="000000"/>
          <w:sz w:val="24"/>
        </w:rPr>
        <w:t>7.4.</w:t>
      </w:r>
      <w:r>
        <w:rPr>
          <w:color w:val="000000"/>
          <w:sz w:val="24"/>
        </w:rPr>
        <w:tab/>
        <w:t>Совокупная ответственность Исполнителя по Договору ограничивается возмещением Заказчику прямого доказанного ущерба.</w:t>
      </w:r>
    </w:p>
    <w:p w:rsidR="00BE5B5A" w:rsidRDefault="00F13D0C">
      <w:pPr>
        <w:tabs>
          <w:tab w:val="left" w:pos="426"/>
          <w:tab w:val="left" w:pos="1080"/>
        </w:tabs>
        <w:jc w:val="both"/>
      </w:pPr>
      <w:r>
        <w:rPr>
          <w:color w:val="000000"/>
          <w:sz w:val="24"/>
          <w:szCs w:val="24"/>
        </w:rPr>
        <w:t>7.5</w:t>
      </w:r>
      <w:r>
        <w:rPr>
          <w:color w:val="000000"/>
          <w:sz w:val="24"/>
          <w:szCs w:val="24"/>
        </w:rPr>
        <w:t>. Исполнитель гарантирует, что: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Общество зарегистрировано в ЕГРЮЛ надлежащим образом;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его исполнительный орган </w:t>
      </w:r>
      <w:r>
        <w:rPr>
          <w:color w:val="000000"/>
          <w:sz w:val="24"/>
          <w:szCs w:val="24"/>
        </w:rPr>
        <w:t>находится и осуществляет функции управления по месту регистрации юридического лица, и в нем нет дисквалификационных лиц;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располага</w:t>
      </w:r>
      <w:r>
        <w:rPr>
          <w:color w:val="000000"/>
          <w:sz w:val="24"/>
          <w:szCs w:val="24"/>
        </w:rPr>
        <w:t>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является членом саморегулируемой организации, если осуществляемая по договору деятельно</w:t>
      </w:r>
      <w:r>
        <w:rPr>
          <w:color w:val="000000"/>
          <w:sz w:val="24"/>
          <w:szCs w:val="24"/>
        </w:rPr>
        <w:t>сть требует членства в саморегулируемой организации;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</w:t>
      </w:r>
      <w:r>
        <w:rPr>
          <w:color w:val="000000"/>
          <w:sz w:val="24"/>
          <w:szCs w:val="24"/>
        </w:rPr>
        <w:t>алтерскую отчетность в налоговый орган;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</w:t>
      </w:r>
      <w:r>
        <w:rPr>
          <w:color w:val="000000"/>
          <w:sz w:val="24"/>
          <w:szCs w:val="24"/>
        </w:rPr>
        <w:t>еменно и в полном объеме представляет налоговую отчетность в налоговые органы;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</w:t>
      </w:r>
      <w:r>
        <w:rPr>
          <w:color w:val="000000"/>
          <w:sz w:val="24"/>
          <w:szCs w:val="24"/>
        </w:rPr>
        <w:t>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не </w:t>
      </w:r>
      <w:proofErr w:type="gramStart"/>
      <w:r>
        <w:rPr>
          <w:color w:val="000000"/>
          <w:sz w:val="24"/>
          <w:szCs w:val="24"/>
        </w:rPr>
        <w:t>совершает и не</w:t>
      </w:r>
      <w:proofErr w:type="gramEnd"/>
      <w:r>
        <w:rPr>
          <w:color w:val="000000"/>
          <w:sz w:val="24"/>
          <w:szCs w:val="24"/>
        </w:rPr>
        <w:t xml:space="preserve"> будет совершать действий, направленных на искусственное создание услови</w:t>
      </w:r>
      <w:r>
        <w:rPr>
          <w:color w:val="000000"/>
          <w:sz w:val="24"/>
          <w:szCs w:val="24"/>
        </w:rPr>
        <w:t>й по использованию пониженных налоговых ставок, налоговых льгот, освобождения от налогообложения;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своевременно и в полном объеме уплачивает налоги, сборы и страховые взносы;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отражает в налоговой отчётности по НДС все суммы НДС, предъявленные Заказчику</w:t>
      </w:r>
      <w:r>
        <w:rPr>
          <w:color w:val="000000"/>
          <w:sz w:val="24"/>
          <w:szCs w:val="24"/>
        </w:rPr>
        <w:t>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7.6. Если Исполнитель нарушит г</w:t>
      </w:r>
      <w:r>
        <w:rPr>
          <w:color w:val="000000"/>
          <w:sz w:val="24"/>
          <w:szCs w:val="24"/>
        </w:rPr>
        <w:t>арантии (любую одну, несколько или все вместе), указанные в пункте 7.5 настоящего договора, и это повлечет: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предъявление налоговыми органами требований к Заказчику об оплате налогов, сборов, штрафов, пеней, отказ в возможности признать расходы для целей </w:t>
      </w:r>
      <w:r>
        <w:rPr>
          <w:color w:val="000000"/>
          <w:sz w:val="24"/>
          <w:szCs w:val="24"/>
        </w:rPr>
        <w:t>налогообложения прибыли и (или) включить НДС в состав налоговых вычетов по работам (услугам), выполненным по настоящему договору Исполнителем;</w:t>
      </w:r>
    </w:p>
    <w:p w:rsidR="00BE5B5A" w:rsidRDefault="00F13D0C">
      <w:pPr>
        <w:jc w:val="both"/>
        <w:rPr>
          <w:color w:val="000000"/>
        </w:rPr>
      </w:pPr>
      <w:proofErr w:type="gramStart"/>
      <w:r>
        <w:rPr>
          <w:color w:val="000000"/>
          <w:sz w:val="24"/>
          <w:szCs w:val="24"/>
        </w:rPr>
        <w:lastRenderedPageBreak/>
        <w:t xml:space="preserve">- предъявление третьими лицами, купившими у Заказчика работы (услуги), являющиеся предметом настоящего договора, </w:t>
      </w:r>
      <w:r>
        <w:rPr>
          <w:color w:val="000000"/>
          <w:sz w:val="24"/>
          <w:szCs w:val="24"/>
        </w:rPr>
        <w:t>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</w:t>
      </w:r>
      <w:bookmarkStart w:id="1" w:name="_GoBack2"/>
      <w:bookmarkEnd w:id="1"/>
      <w:r>
        <w:rPr>
          <w:color w:val="000000"/>
          <w:sz w:val="24"/>
          <w:szCs w:val="24"/>
        </w:rPr>
        <w:t xml:space="preserve"> в возможности признать расходы для целей налогообложения прибыли и (или) включить НДС в состав налог</w:t>
      </w:r>
      <w:r>
        <w:rPr>
          <w:color w:val="000000"/>
          <w:sz w:val="24"/>
          <w:szCs w:val="24"/>
        </w:rPr>
        <w:t>овых вычетов по работам (услугам), выполненным по настоящему договору Исполнителем, то Исполнитель</w:t>
      </w:r>
      <w:proofErr w:type="gramEnd"/>
      <w:r>
        <w:rPr>
          <w:color w:val="000000"/>
          <w:sz w:val="24"/>
          <w:szCs w:val="24"/>
        </w:rPr>
        <w:t xml:space="preserve">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7.7. Исполните</w:t>
      </w:r>
      <w:r>
        <w:rPr>
          <w:color w:val="000000"/>
          <w:sz w:val="24"/>
          <w:szCs w:val="24"/>
        </w:rPr>
        <w:t xml:space="preserve">ль обязуется в течение 30 (тридцати) календарных дней </w:t>
      </w:r>
      <w:proofErr w:type="gramStart"/>
      <w:r>
        <w:rPr>
          <w:color w:val="000000"/>
          <w:sz w:val="24"/>
          <w:szCs w:val="24"/>
        </w:rPr>
        <w:t>с даты выставления</w:t>
      </w:r>
      <w:proofErr w:type="gramEnd"/>
      <w:r>
        <w:rPr>
          <w:color w:val="000000"/>
          <w:sz w:val="24"/>
          <w:szCs w:val="24"/>
        </w:rPr>
        <w:t xml:space="preserve"> Заказчиком претензии возместить Заказчику все убытки последнего, возникшие в случаях, указанных в пункте 7.6. настоящего договора в полном объеме независимо от уплаты Заказчику неусто</w:t>
      </w:r>
      <w:r>
        <w:rPr>
          <w:color w:val="000000"/>
          <w:sz w:val="24"/>
          <w:szCs w:val="24"/>
        </w:rPr>
        <w:t>йки.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7.8. Указанные в пункте 7.6.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</w:t>
      </w:r>
      <w:proofErr w:type="spellStart"/>
      <w:r>
        <w:rPr>
          <w:color w:val="000000"/>
          <w:sz w:val="24"/>
          <w:szCs w:val="24"/>
        </w:rPr>
        <w:t>неоспаривания</w:t>
      </w:r>
      <w:proofErr w:type="spellEnd"/>
      <w:r>
        <w:rPr>
          <w:color w:val="000000"/>
          <w:sz w:val="24"/>
          <w:szCs w:val="24"/>
        </w:rPr>
        <w:t xml:space="preserve"> налоговых доначи</w:t>
      </w:r>
      <w:r>
        <w:rPr>
          <w:color w:val="000000"/>
          <w:sz w:val="24"/>
          <w:szCs w:val="24"/>
        </w:rPr>
        <w:t xml:space="preserve">слений в налоговом органе, в том числе вышестоящем налоговом органе, или в суде, а также факт оспаривания или </w:t>
      </w:r>
      <w:proofErr w:type="spellStart"/>
      <w:r>
        <w:rPr>
          <w:color w:val="000000"/>
          <w:sz w:val="24"/>
          <w:szCs w:val="24"/>
        </w:rPr>
        <w:t>неоспаривания</w:t>
      </w:r>
      <w:proofErr w:type="spellEnd"/>
      <w:r>
        <w:rPr>
          <w:color w:val="000000"/>
          <w:sz w:val="24"/>
          <w:szCs w:val="24"/>
        </w:rPr>
        <w:t xml:space="preserve"> в суде претензий третьих лиц не влияет не обязанность Исполнителя возместить имущественные потери.</w:t>
      </w:r>
    </w:p>
    <w:p w:rsidR="00BE5B5A" w:rsidRDefault="00F13D0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7.9</w:t>
      </w:r>
      <w:bookmarkStart w:id="2" w:name="__DdeLink__1427_1569923565"/>
      <w:r>
        <w:rPr>
          <w:color w:val="000000"/>
          <w:sz w:val="24"/>
          <w:szCs w:val="24"/>
        </w:rPr>
        <w:t>. Стороны определили, что выше</w:t>
      </w:r>
      <w:r>
        <w:rPr>
          <w:color w:val="000000"/>
          <w:sz w:val="24"/>
          <w:szCs w:val="24"/>
        </w:rPr>
        <w:t xml:space="preserve">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 </w:t>
      </w:r>
      <w:bookmarkEnd w:id="2"/>
    </w:p>
    <w:p w:rsidR="00BE5B5A" w:rsidRDefault="00F13D0C">
      <w:pPr>
        <w:tabs>
          <w:tab w:val="left" w:pos="426"/>
          <w:tab w:val="left" w:pos="1080"/>
        </w:tabs>
        <w:jc w:val="both"/>
        <w:rPr>
          <w:color w:val="000000"/>
        </w:rPr>
      </w:pPr>
      <w:r>
        <w:rPr>
          <w:color w:val="000000"/>
          <w:sz w:val="24"/>
        </w:rPr>
        <w:t xml:space="preserve">7.10. </w:t>
      </w:r>
      <w:proofErr w:type="gramStart"/>
      <w:r>
        <w:rPr>
          <w:color w:val="000000"/>
          <w:sz w:val="24"/>
        </w:rPr>
        <w:t>Стороны освобождаются от ответственности за неисполнение и/или н</w:t>
      </w:r>
      <w:r>
        <w:rPr>
          <w:color w:val="000000"/>
          <w:sz w:val="24"/>
        </w:rPr>
        <w:t>енадлежащие исполнение обязательств по настоящему Договору, если такое неисполнение явилось следствием обстоятельств непреодолимой силы (форс-мажор), не зависящих от воли Сторон, к которым, среди прочих, относятся стихийные бедствия, техногенные аварии и к</w:t>
      </w:r>
      <w:r>
        <w:rPr>
          <w:color w:val="000000"/>
          <w:sz w:val="24"/>
        </w:rPr>
        <w:t>атастрофы,  массовые беспорядки, военные действия, террористические акты, бунты, гражданские волнения, забастовки, нормативные акты органов государственной власти и местного самоуправления, препятствующие исполнению Сторонами</w:t>
      </w:r>
      <w:proofErr w:type="gramEnd"/>
      <w:r>
        <w:rPr>
          <w:color w:val="000000"/>
          <w:sz w:val="24"/>
        </w:rPr>
        <w:t xml:space="preserve"> своих обязательств по настояще</w:t>
      </w:r>
      <w:r>
        <w:rPr>
          <w:color w:val="000000"/>
          <w:sz w:val="24"/>
        </w:rPr>
        <w:t>му Договору, то есть чрезвычайные и непреодолимые при данных условиях обстоятельства, наступившие после заключения настоящего Договора. Сторона, ссылающаяся на невозможность выполнения обязатель</w:t>
      </w:r>
      <w:proofErr w:type="gramStart"/>
      <w:r>
        <w:rPr>
          <w:color w:val="000000"/>
          <w:sz w:val="24"/>
        </w:rPr>
        <w:t>ств всл</w:t>
      </w:r>
      <w:proofErr w:type="gramEnd"/>
      <w:r>
        <w:rPr>
          <w:color w:val="000000"/>
          <w:sz w:val="24"/>
        </w:rPr>
        <w:t>едствие наступления обстоятельств непреодолимой силы, о</w:t>
      </w:r>
      <w:r>
        <w:rPr>
          <w:color w:val="000000"/>
          <w:sz w:val="24"/>
        </w:rPr>
        <w:t>бязана незамедлительно уведомить об этом другую Сторону. Факт наступления обстоятельств непреодолимой силы должен быть подтвержден соответствующими компетентными организациями.</w:t>
      </w:r>
    </w:p>
    <w:p w:rsidR="00BE5B5A" w:rsidRDefault="00BE5B5A">
      <w:pPr>
        <w:jc w:val="both"/>
        <w:rPr>
          <w:i/>
          <w:color w:val="FF0000"/>
          <w:sz w:val="24"/>
          <w:szCs w:val="24"/>
          <w:highlight w:val="white"/>
        </w:rPr>
      </w:pPr>
    </w:p>
    <w:p w:rsidR="00BE5B5A" w:rsidRDefault="00F13D0C">
      <w:pPr>
        <w:pStyle w:val="21"/>
        <w:numPr>
          <w:ilvl w:val="0"/>
          <w:numId w:val="0"/>
        </w:numPr>
        <w:tabs>
          <w:tab w:val="left" w:pos="284"/>
        </w:tabs>
        <w:ind w:left="720"/>
      </w:pPr>
      <w:r>
        <w:rPr>
          <w:i w:val="0"/>
          <w:sz w:val="24"/>
          <w:szCs w:val="24"/>
          <w:shd w:val="clear" w:color="auto" w:fill="FFFFFF"/>
        </w:rPr>
        <w:t>8.Срок действия Договора</w:t>
      </w:r>
    </w:p>
    <w:p w:rsidR="00BE5B5A" w:rsidRDefault="00F13D0C">
      <w:pPr>
        <w:numPr>
          <w:ilvl w:val="1"/>
          <w:numId w:val="4"/>
        </w:numPr>
        <w:tabs>
          <w:tab w:val="left" w:pos="426"/>
        </w:tabs>
        <w:ind w:left="0" w:firstLine="0"/>
        <w:jc w:val="both"/>
      </w:pPr>
      <w:r>
        <w:rPr>
          <w:sz w:val="24"/>
          <w:szCs w:val="24"/>
          <w:shd w:val="clear" w:color="auto" w:fill="FFFFFF"/>
        </w:rPr>
        <w:t>Договор вступает в силу с момента подписания его Стор</w:t>
      </w:r>
      <w:r>
        <w:rPr>
          <w:sz w:val="24"/>
          <w:szCs w:val="24"/>
          <w:shd w:val="clear" w:color="auto" w:fill="FFFFFF"/>
        </w:rPr>
        <w:t xml:space="preserve">онами и действует в течение 1 (одного) года или до полного израсходования цены договора, в зависимости от того, что наступит раньше. </w:t>
      </w:r>
    </w:p>
    <w:p w:rsidR="00BE5B5A" w:rsidRDefault="00F13D0C">
      <w:pPr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Настоящий Договор может быть расторгнут:</w:t>
      </w:r>
    </w:p>
    <w:p w:rsidR="00BE5B5A" w:rsidRDefault="00F13D0C">
      <w:pPr>
        <w:pStyle w:val="aff1"/>
        <w:tabs>
          <w:tab w:val="left" w:pos="0"/>
        </w:tabs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8.2.1. по соглашению Сторон в любое время;</w:t>
      </w:r>
    </w:p>
    <w:p w:rsidR="00BE5B5A" w:rsidRDefault="00F13D0C">
      <w:pPr>
        <w:pStyle w:val="aff1"/>
        <w:tabs>
          <w:tab w:val="left" w:pos="0"/>
        </w:tabs>
        <w:ind w:left="0"/>
        <w:jc w:val="both"/>
      </w:pPr>
      <w:r>
        <w:rPr>
          <w:sz w:val="24"/>
          <w:szCs w:val="24"/>
          <w:shd w:val="clear" w:color="auto" w:fill="FFFFFF"/>
        </w:rPr>
        <w:t>8.2.2. любой из Сторон в одностороннем</w:t>
      </w:r>
      <w:r>
        <w:rPr>
          <w:sz w:val="24"/>
          <w:szCs w:val="24"/>
          <w:shd w:val="clear" w:color="auto" w:fill="FFFFFF"/>
        </w:rPr>
        <w:t xml:space="preserve"> внесудебном порядке с обязательным предварительным письменным уведомлением другой Стороны не менее чем за 30 (тридцать) календарных дней до предполагаемой даты расторжения.</w:t>
      </w:r>
    </w:p>
    <w:p w:rsidR="00BE5B5A" w:rsidRDefault="00F13D0C">
      <w:pPr>
        <w:pStyle w:val="aff1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Обязательства Сторон по Договору, которые в силу своей природы должны продолжать д</w:t>
      </w:r>
      <w:r>
        <w:rPr>
          <w:sz w:val="24"/>
          <w:szCs w:val="24"/>
          <w:shd w:val="clear" w:color="auto" w:fill="FFFFFF"/>
        </w:rPr>
        <w:t xml:space="preserve">ействовать (включая, </w:t>
      </w:r>
      <w:proofErr w:type="gramStart"/>
      <w:r>
        <w:rPr>
          <w:sz w:val="24"/>
          <w:szCs w:val="24"/>
          <w:shd w:val="clear" w:color="auto" w:fill="FFFFFF"/>
        </w:rPr>
        <w:t>но</w:t>
      </w:r>
      <w:proofErr w:type="gramEnd"/>
      <w:r>
        <w:rPr>
          <w:sz w:val="24"/>
          <w:szCs w:val="24"/>
          <w:shd w:val="clear" w:color="auto" w:fill="FFFFFF"/>
        </w:rPr>
        <w:t xml:space="preserve"> не ограничиваясь, обязательства в отношении проведения взаиморасчетов), остаются в силе после окончания срока действия Договора.</w:t>
      </w:r>
    </w:p>
    <w:p w:rsidR="00BE5B5A" w:rsidRDefault="00F13D0C">
      <w:pPr>
        <w:pStyle w:val="aff1"/>
        <w:ind w:left="108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 xml:space="preserve"> </w:t>
      </w:r>
    </w:p>
    <w:p w:rsidR="00BE5B5A" w:rsidRDefault="00F13D0C">
      <w:pPr>
        <w:pStyle w:val="21"/>
        <w:numPr>
          <w:ilvl w:val="0"/>
          <w:numId w:val="0"/>
        </w:numPr>
        <w:tabs>
          <w:tab w:val="left" w:pos="0"/>
          <w:tab w:val="left" w:pos="284"/>
        </w:tabs>
        <w:rPr>
          <w:i w:val="0"/>
          <w:sz w:val="24"/>
          <w:szCs w:val="24"/>
          <w:highlight w:val="white"/>
        </w:rPr>
      </w:pPr>
      <w:r>
        <w:rPr>
          <w:i w:val="0"/>
          <w:sz w:val="24"/>
          <w:szCs w:val="24"/>
          <w:shd w:val="clear" w:color="auto" w:fill="FFFFFF"/>
        </w:rPr>
        <w:t>9.Персональные данные</w:t>
      </w:r>
    </w:p>
    <w:p w:rsidR="00BE5B5A" w:rsidRDefault="00F13D0C">
      <w:pPr>
        <w:pStyle w:val="aff1"/>
        <w:tabs>
          <w:tab w:val="left" w:pos="0"/>
        </w:tabs>
        <w:spacing w:after="120"/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 xml:space="preserve">9.1. Каждая из Сторон является оператором персональных данных, в том числе </w:t>
      </w:r>
      <w:r>
        <w:rPr>
          <w:sz w:val="24"/>
          <w:szCs w:val="24"/>
          <w:shd w:val="clear" w:color="auto" w:fill="FFFFFF"/>
        </w:rPr>
        <w:t xml:space="preserve">обрабатываемых в рамках выполнения обязательств, предусмотренных Договором. Для целей Договора под персональными данными понимаются сведения, являющиеся таковыми в соответствии с законодательством Российской Федерации и относящиеся к работникам, </w:t>
      </w:r>
      <w:r>
        <w:rPr>
          <w:sz w:val="24"/>
          <w:szCs w:val="24"/>
          <w:shd w:val="clear" w:color="auto" w:fill="FFFFFF"/>
        </w:rPr>
        <w:lastRenderedPageBreak/>
        <w:t>иным предс</w:t>
      </w:r>
      <w:r>
        <w:rPr>
          <w:sz w:val="24"/>
          <w:szCs w:val="24"/>
          <w:shd w:val="clear" w:color="auto" w:fill="FFFFFF"/>
        </w:rPr>
        <w:t>тавителям Сторон, в том числе – непосредственно участвующим в исполнении Договора, и третьим лицам, данные которых передаются другой Стороне.</w:t>
      </w:r>
    </w:p>
    <w:p w:rsidR="00BE5B5A" w:rsidRDefault="00F13D0C">
      <w:pPr>
        <w:pStyle w:val="aff1"/>
        <w:spacing w:after="120"/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9.2. Передача персональных данных не рассматривается Сторонами как поручение обработки персональных данных.</w:t>
      </w:r>
    </w:p>
    <w:p w:rsidR="00BE5B5A" w:rsidRDefault="00F13D0C">
      <w:pPr>
        <w:pStyle w:val="aff1"/>
        <w:spacing w:after="120"/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 xml:space="preserve">9.3. </w:t>
      </w:r>
      <w:proofErr w:type="gramStart"/>
      <w:r>
        <w:rPr>
          <w:sz w:val="24"/>
          <w:szCs w:val="24"/>
          <w:shd w:val="clear" w:color="auto" w:fill="FFFFFF"/>
        </w:rPr>
        <w:t>К</w:t>
      </w:r>
      <w:r>
        <w:rPr>
          <w:sz w:val="24"/>
          <w:szCs w:val="24"/>
          <w:shd w:val="clear" w:color="auto" w:fill="FFFFFF"/>
        </w:rPr>
        <w:t>аждая из Сторон обеспечивает конфиденциальность полученных в рамках Договора персональных данных от другой Стороны, соблюдение требований к обработке персональных данных, установленных Федеральным законом № 152-ФЗ от 27.07.2006 «О персональных данных» и пр</w:t>
      </w:r>
      <w:r>
        <w:rPr>
          <w:sz w:val="24"/>
          <w:szCs w:val="24"/>
          <w:shd w:val="clear" w:color="auto" w:fill="FFFFFF"/>
        </w:rPr>
        <w:t>инятыми в его исполнение нормативными правовыми актами, и несет ответственность за принятие всех необходимых правовых, организационных и технических мер защиты персональных данных от неправомерного или случайного доступа к ним, уничтожения</w:t>
      </w:r>
      <w:proofErr w:type="gramEnd"/>
      <w:r>
        <w:rPr>
          <w:sz w:val="24"/>
          <w:szCs w:val="24"/>
          <w:shd w:val="clear" w:color="auto" w:fill="FFFFFF"/>
        </w:rPr>
        <w:t>, изменения, блок</w:t>
      </w:r>
      <w:r>
        <w:rPr>
          <w:sz w:val="24"/>
          <w:szCs w:val="24"/>
          <w:shd w:val="clear" w:color="auto" w:fill="FFFFFF"/>
        </w:rPr>
        <w:t>ирования, копирования, распространения персональных данных, а также от иных неправомерных действий с такими данными.</w:t>
      </w:r>
    </w:p>
    <w:p w:rsidR="00BE5B5A" w:rsidRDefault="00F13D0C">
      <w:pPr>
        <w:pStyle w:val="aff1"/>
        <w:spacing w:after="120"/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9.4. Ответственность за правомерность и достоверность персональных данных, предоставляемых Сторонами друг другу в целях исполнения Договора</w:t>
      </w:r>
      <w:r>
        <w:rPr>
          <w:sz w:val="24"/>
          <w:szCs w:val="24"/>
          <w:shd w:val="clear" w:color="auto" w:fill="FFFFFF"/>
        </w:rPr>
        <w:t>, а также за получение согласия субъектов на передачу их персональных данных другой Стороне в порядке, предусмотренном законодательством Российской Федерации, несет Сторона, передающая персональные данные.</w:t>
      </w:r>
    </w:p>
    <w:p w:rsidR="00BE5B5A" w:rsidRDefault="00F13D0C">
      <w:pPr>
        <w:pStyle w:val="aff1"/>
        <w:spacing w:after="120"/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9.5. Сторона, получившая персональные данные от др</w:t>
      </w:r>
      <w:r>
        <w:rPr>
          <w:sz w:val="24"/>
          <w:szCs w:val="24"/>
          <w:shd w:val="clear" w:color="auto" w:fill="FFFFFF"/>
        </w:rPr>
        <w:t>угой Стороны, не принимает на себя обязательства по информированию субъектов, персональные данные которых ей переданы, о начале их обработки, поскольку обязанность осуществить соответствующее информирование при получении согласия на такую передачу несет пе</w:t>
      </w:r>
      <w:r>
        <w:rPr>
          <w:sz w:val="24"/>
          <w:szCs w:val="24"/>
          <w:shd w:val="clear" w:color="auto" w:fill="FFFFFF"/>
        </w:rPr>
        <w:t>редавшая персональные данные Сторона.</w:t>
      </w:r>
    </w:p>
    <w:p w:rsidR="00BE5B5A" w:rsidRDefault="00F13D0C">
      <w:pPr>
        <w:pStyle w:val="aff1"/>
        <w:spacing w:after="120"/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9.6. Сторона, получающая персональные данные, имеет право в целях исполнения Договора в необходимом для этого объеме привлекать к обработке полученных персональных данных аффилированных с такой Стороной лиц.</w:t>
      </w:r>
    </w:p>
    <w:p w:rsidR="00BE5B5A" w:rsidRDefault="00F13D0C">
      <w:pPr>
        <w:pStyle w:val="aff1"/>
        <w:spacing w:after="120"/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9.7. При э</w:t>
      </w:r>
      <w:r>
        <w:rPr>
          <w:sz w:val="24"/>
          <w:szCs w:val="24"/>
          <w:shd w:val="clear" w:color="auto" w:fill="FFFFFF"/>
        </w:rPr>
        <w:t>том Стороны признают, что Услуги, оказываемые Исполнителем по настоящему Договору, не могут быть оказаны в отношении Корпоративных Пользователей, которые не предоставили или отозвали свое согласие на обработку их персональных данных в порядке, предусмотрен</w:t>
      </w:r>
      <w:r>
        <w:rPr>
          <w:sz w:val="24"/>
          <w:szCs w:val="24"/>
          <w:shd w:val="clear" w:color="auto" w:fill="FFFFFF"/>
        </w:rPr>
        <w:t>ном законодательством РФ.</w:t>
      </w:r>
    </w:p>
    <w:p w:rsidR="00BE5B5A" w:rsidRDefault="00BE5B5A">
      <w:pPr>
        <w:pStyle w:val="aff1"/>
        <w:ind w:left="405"/>
        <w:jc w:val="both"/>
        <w:rPr>
          <w:i/>
          <w:sz w:val="24"/>
          <w:szCs w:val="24"/>
          <w:highlight w:val="white"/>
        </w:rPr>
      </w:pPr>
    </w:p>
    <w:p w:rsidR="00BE5B5A" w:rsidRDefault="00F13D0C">
      <w:pPr>
        <w:pStyle w:val="21"/>
        <w:numPr>
          <w:ilvl w:val="0"/>
          <w:numId w:val="0"/>
        </w:numPr>
        <w:tabs>
          <w:tab w:val="left" w:pos="0"/>
          <w:tab w:val="left" w:pos="284"/>
        </w:tabs>
      </w:pPr>
      <w:r>
        <w:rPr>
          <w:i w:val="0"/>
          <w:sz w:val="24"/>
          <w:szCs w:val="24"/>
          <w:highlight w:val="white"/>
        </w:rPr>
        <w:t>10.Правила корпоративной этики</w:t>
      </w:r>
    </w:p>
    <w:p w:rsidR="00BE5B5A" w:rsidRDefault="00F13D0C">
      <w:pPr>
        <w:tabs>
          <w:tab w:val="left" w:pos="426"/>
        </w:tabs>
        <w:jc w:val="both"/>
      </w:pPr>
      <w:r>
        <w:rPr>
          <w:sz w:val="24"/>
          <w:szCs w:val="24"/>
          <w:highlight w:val="white"/>
        </w:rPr>
        <w:t xml:space="preserve">10.1. </w:t>
      </w:r>
      <w:r>
        <w:rPr>
          <w:sz w:val="24"/>
          <w:szCs w:val="24"/>
          <w:shd w:val="clear" w:color="auto" w:fill="FFFFFF"/>
        </w:rPr>
        <w:t>В любой своей деятельности Исполнитель и иные компании группы Исполнителя придерживаются принципов и условий работы, содержащихся в Правилах корпоративной этики. Исполнитель и иные компании гр</w:t>
      </w:r>
      <w:r>
        <w:rPr>
          <w:sz w:val="24"/>
          <w:szCs w:val="24"/>
          <w:shd w:val="clear" w:color="auto" w:fill="FFFFFF"/>
        </w:rPr>
        <w:t xml:space="preserve">уппы Исполнителя ожидают от своих контрагентов соблюдения, указанных в данных Правилах принципов ведения бизнеса. Копия данных Правил доступна в корпоративном разделе портала Исполнителя по адресу: </w:t>
      </w:r>
      <w:hyperlink r:id="rId11">
        <w:r>
          <w:rPr>
            <w:rStyle w:val="-"/>
            <w:color w:val="000000"/>
            <w:sz w:val="24"/>
            <w:szCs w:val="24"/>
            <w:highlight w:val="white"/>
          </w:rPr>
          <w:t>ht</w:t>
        </w:r>
        <w:r>
          <w:rPr>
            <w:rStyle w:val="-"/>
            <w:color w:val="000000"/>
            <w:sz w:val="24"/>
            <w:szCs w:val="24"/>
            <w:highlight w:val="white"/>
          </w:rPr>
          <w:t>tps://</w:t>
        </w:r>
      </w:hyperlink>
      <w:r>
        <w:rPr>
          <w:color w:val="000000"/>
          <w:sz w:val="24"/>
          <w:szCs w:val="24"/>
          <w:shd w:val="clear" w:color="auto" w:fill="FFFFFF"/>
        </w:rPr>
        <w:t>_________________.</w:t>
      </w:r>
    </w:p>
    <w:p w:rsidR="00BE5B5A" w:rsidRDefault="00F13D0C">
      <w:pPr>
        <w:tabs>
          <w:tab w:val="left" w:pos="426"/>
        </w:tabs>
        <w:jc w:val="both"/>
      </w:pPr>
      <w:r>
        <w:rPr>
          <w:sz w:val="24"/>
          <w:szCs w:val="24"/>
          <w:shd w:val="clear" w:color="auto" w:fill="FFFFFF"/>
        </w:rPr>
        <w:t>10.2. Стороны признают и подтверждают, что каждая из них проводит политику полной нетерпимости к взяточничеству и коррупции, предполагающую полный запрет коррупционных действий и совершения выплат за содействие / выплат, целью кото</w:t>
      </w:r>
      <w:r>
        <w:rPr>
          <w:sz w:val="24"/>
          <w:szCs w:val="24"/>
          <w:shd w:val="clear" w:color="auto" w:fill="FFFFFF"/>
        </w:rPr>
        <w:t xml:space="preserve">рых является упрощение формальностей в связи с хозяйственной деятельностью, обеспечение более быстрого решения тех или иных вопросов. </w:t>
      </w:r>
      <w:proofErr w:type="gramStart"/>
      <w:r>
        <w:rPr>
          <w:sz w:val="24"/>
          <w:szCs w:val="24"/>
          <w:shd w:val="clear" w:color="auto" w:fill="FFFFFF"/>
        </w:rPr>
        <w:t>Стороны и их аффилированные лица, работники, посредники и представители не принимают, не выплачивают, не предлагают выплат</w:t>
      </w:r>
      <w:r>
        <w:rPr>
          <w:sz w:val="24"/>
          <w:szCs w:val="24"/>
          <w:shd w:val="clear" w:color="auto" w:fill="FFFFFF"/>
        </w:rPr>
        <w:t>ить и не разрешают (санкционируют) выплату/получение каких-либо денежных средств или передачу каких-либо ценностей (в том числе нематериальных) прямо или косвенно, любым лицам, с целью оказания влияния на действия или решения с намерением получить какие-ли</w:t>
      </w:r>
      <w:r>
        <w:rPr>
          <w:sz w:val="24"/>
          <w:szCs w:val="24"/>
          <w:shd w:val="clear" w:color="auto" w:fill="FFFFFF"/>
        </w:rPr>
        <w:t>бо неправомерные преимущества, в том числе в обход установленного применимым законодательством</w:t>
      </w:r>
      <w:proofErr w:type="gramEnd"/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highlight w:val="white"/>
        </w:rPr>
        <w:t>порядка, или преследующие иные неправомерные цели.</w:t>
      </w:r>
    </w:p>
    <w:p w:rsidR="00BE5B5A" w:rsidRDefault="00F13D0C">
      <w:pPr>
        <w:tabs>
          <w:tab w:val="left" w:pos="426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10.3. Стороны соблюдают, применяют и действуют в соответствии со следующим национальными и международными прав</w:t>
      </w:r>
      <w:r>
        <w:rPr>
          <w:sz w:val="24"/>
          <w:szCs w:val="24"/>
          <w:highlight w:val="white"/>
        </w:rPr>
        <w:t>овыми актами:</w:t>
      </w:r>
    </w:p>
    <w:p w:rsidR="00BE5B5A" w:rsidRDefault="00F13D0C">
      <w:pPr>
        <w:pStyle w:val="aff1"/>
        <w:tabs>
          <w:tab w:val="left" w:pos="0"/>
          <w:tab w:val="left" w:pos="426"/>
        </w:tabs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Федеральный закон Российской Федерации от 25 декабря 2008 г. N 273-ФЗ "О противодействии коррупции";</w:t>
      </w:r>
    </w:p>
    <w:p w:rsidR="00BE5B5A" w:rsidRDefault="00F13D0C">
      <w:pPr>
        <w:pStyle w:val="aff1"/>
        <w:tabs>
          <w:tab w:val="left" w:pos="0"/>
          <w:tab w:val="left" w:pos="426"/>
        </w:tabs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иные положения применимого законодательства в отношении коррупции и коммерческого подкупа.</w:t>
      </w:r>
    </w:p>
    <w:p w:rsidR="00BE5B5A" w:rsidRDefault="00F13D0C">
      <w:pPr>
        <w:tabs>
          <w:tab w:val="left" w:pos="426"/>
        </w:tabs>
        <w:jc w:val="both"/>
      </w:pPr>
      <w:r>
        <w:rPr>
          <w:sz w:val="24"/>
          <w:szCs w:val="24"/>
          <w:highlight w:val="white"/>
        </w:rPr>
        <w:lastRenderedPageBreak/>
        <w:t>10.4</w:t>
      </w:r>
      <w:proofErr w:type="gramStart"/>
      <w:r>
        <w:rPr>
          <w:sz w:val="24"/>
          <w:szCs w:val="24"/>
          <w:highlight w:val="white"/>
        </w:rPr>
        <w:t xml:space="preserve"> В</w:t>
      </w:r>
      <w:proofErr w:type="gramEnd"/>
      <w:r>
        <w:rPr>
          <w:sz w:val="24"/>
          <w:szCs w:val="24"/>
          <w:highlight w:val="white"/>
        </w:rPr>
        <w:t xml:space="preserve"> случае возникновения у Стороны подозрен</w:t>
      </w:r>
      <w:r>
        <w:rPr>
          <w:sz w:val="24"/>
          <w:szCs w:val="24"/>
          <w:highlight w:val="white"/>
        </w:rPr>
        <w:t>ий, что произошло или может пр</w:t>
      </w:r>
      <w:r>
        <w:rPr>
          <w:sz w:val="24"/>
          <w:szCs w:val="24"/>
          <w:shd w:val="clear" w:color="auto" w:fill="FFFFFF"/>
        </w:rPr>
        <w:t>оизойти нарушение каких-либо положений настоящего раздела Договора, соответствующая Сторона обязуется незамедлительно уведомить другую Сторону о своих подозрениях в письменной форме.</w:t>
      </w:r>
    </w:p>
    <w:p w:rsidR="00BE5B5A" w:rsidRDefault="00F13D0C">
      <w:pPr>
        <w:tabs>
          <w:tab w:val="left" w:pos="426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10.5 Пункты 10.1-10.3 Договора являются зав</w:t>
      </w:r>
      <w:r>
        <w:rPr>
          <w:sz w:val="24"/>
          <w:szCs w:val="24"/>
          <w:shd w:val="clear" w:color="auto" w:fill="FFFFFF"/>
        </w:rPr>
        <w:t>ерениями об обстоятельствах, имеющими для Исполнителя существенное значение. Заказчик полагается на такие заверения при заключении Договора.</w:t>
      </w:r>
    </w:p>
    <w:p w:rsidR="00BE5B5A" w:rsidRDefault="00BE5B5A">
      <w:pPr>
        <w:tabs>
          <w:tab w:val="left" w:pos="426"/>
        </w:tabs>
        <w:jc w:val="both"/>
        <w:rPr>
          <w:i/>
          <w:sz w:val="24"/>
          <w:szCs w:val="24"/>
          <w:highlight w:val="white"/>
        </w:rPr>
      </w:pPr>
    </w:p>
    <w:p w:rsidR="00BE5B5A" w:rsidRDefault="00F13D0C">
      <w:pPr>
        <w:pStyle w:val="21"/>
        <w:numPr>
          <w:ilvl w:val="0"/>
          <w:numId w:val="0"/>
        </w:numPr>
        <w:tabs>
          <w:tab w:val="left" w:pos="0"/>
          <w:tab w:val="left" w:pos="284"/>
        </w:tabs>
      </w:pPr>
      <w:r>
        <w:rPr>
          <w:i w:val="0"/>
          <w:sz w:val="24"/>
          <w:szCs w:val="24"/>
          <w:shd w:val="clear" w:color="auto" w:fill="FFFFFF"/>
        </w:rPr>
        <w:t>11.Прочие условия</w:t>
      </w:r>
    </w:p>
    <w:p w:rsidR="00BE5B5A" w:rsidRDefault="00F13D0C">
      <w:pPr>
        <w:tabs>
          <w:tab w:val="left" w:pos="426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11.1. Договор и его исполнение регулируется в соответствии с законодательством Российской Федера</w:t>
      </w:r>
      <w:r>
        <w:rPr>
          <w:sz w:val="24"/>
          <w:szCs w:val="24"/>
          <w:shd w:val="clear" w:color="auto" w:fill="FFFFFF"/>
        </w:rPr>
        <w:t>ции.</w:t>
      </w:r>
    </w:p>
    <w:p w:rsidR="00BE5B5A" w:rsidRDefault="00F13D0C">
      <w:pPr>
        <w:tabs>
          <w:tab w:val="left" w:pos="426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 xml:space="preserve">11.2. Любые изменения и дополнения </w:t>
      </w:r>
      <w:proofErr w:type="gramStart"/>
      <w:r>
        <w:rPr>
          <w:sz w:val="24"/>
          <w:szCs w:val="24"/>
          <w:shd w:val="clear" w:color="auto" w:fill="FFFFFF"/>
        </w:rPr>
        <w:t>к</w:t>
      </w:r>
      <w:proofErr w:type="gramEnd"/>
      <w:r>
        <w:rPr>
          <w:sz w:val="24"/>
          <w:szCs w:val="24"/>
          <w:shd w:val="clear" w:color="auto" w:fill="FFFFFF"/>
        </w:rPr>
        <w:t xml:space="preserve"> Договор, действительны при условии, если они совершены в письменной форме и подписаны обеими Сторонами, если настоящим Договором прямо не предусмотрено иное.</w:t>
      </w:r>
    </w:p>
    <w:p w:rsidR="00BE5B5A" w:rsidRDefault="00F13D0C">
      <w:pPr>
        <w:tabs>
          <w:tab w:val="left" w:pos="426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 xml:space="preserve">11.3. Любые уведомления по настоящему Договору </w:t>
      </w:r>
      <w:r>
        <w:rPr>
          <w:sz w:val="24"/>
          <w:szCs w:val="24"/>
          <w:shd w:val="clear" w:color="auto" w:fill="FFFFFF"/>
        </w:rPr>
        <w:t xml:space="preserve">направляются уведомляющей Стороной в адрес уведомляемой Стороны по электронной почте, факсом, курьером или почтой с уведомлением о вручении. При этом копии документов, доставленные по электронной почте или по факсу, признаются </w:t>
      </w:r>
      <w:proofErr w:type="gramStart"/>
      <w:r>
        <w:rPr>
          <w:sz w:val="24"/>
          <w:szCs w:val="24"/>
          <w:shd w:val="clear" w:color="auto" w:fill="FFFFFF"/>
        </w:rPr>
        <w:t>Сторонами</w:t>
      </w:r>
      <w:proofErr w:type="gramEnd"/>
      <w:r>
        <w:rPr>
          <w:sz w:val="24"/>
          <w:szCs w:val="24"/>
          <w:shd w:val="clear" w:color="auto" w:fill="FFFFFF"/>
        </w:rPr>
        <w:t xml:space="preserve"> имеющими юридическу</w:t>
      </w:r>
      <w:r>
        <w:rPr>
          <w:sz w:val="24"/>
          <w:szCs w:val="24"/>
          <w:shd w:val="clear" w:color="auto" w:fill="FFFFFF"/>
        </w:rPr>
        <w:t>ю силу до момента обмена оригиналами, который Стороны производят в возможно короткие сроки.</w:t>
      </w:r>
    </w:p>
    <w:p w:rsidR="00BE5B5A" w:rsidRDefault="00F13D0C">
      <w:pPr>
        <w:tabs>
          <w:tab w:val="left" w:pos="0"/>
          <w:tab w:val="left" w:pos="426"/>
        </w:tabs>
        <w:jc w:val="both"/>
      </w:pPr>
      <w:r>
        <w:rPr>
          <w:sz w:val="24"/>
          <w:szCs w:val="24"/>
          <w:shd w:val="clear" w:color="auto" w:fill="FFFFFF"/>
        </w:rPr>
        <w:t>11.4. Стороны установили, что любые сообщения, уведомления в рамках исполнения настоящего Договора должны быть направлены на адреса электронной почты, прямо поимено</w:t>
      </w:r>
      <w:r>
        <w:rPr>
          <w:sz w:val="24"/>
          <w:szCs w:val="24"/>
          <w:shd w:val="clear" w:color="auto" w:fill="FFFFFF"/>
        </w:rPr>
        <w:t xml:space="preserve">ванные настоящим Договором. Для Исполнителя: любые адреса электронной почты с доменом Исполнителя. Для Заказчика: </w:t>
      </w:r>
      <w:proofErr w:type="spellStart"/>
      <w:r>
        <w:rPr>
          <w:sz w:val="24"/>
          <w:szCs w:val="24"/>
          <w:shd w:val="clear" w:color="auto" w:fill="FFFFFF"/>
          <w:lang w:val="en-US"/>
        </w:rPr>
        <w:t>samcomsys</w:t>
      </w:r>
      <w:proofErr w:type="spellEnd"/>
      <w:r>
        <w:rPr>
          <w:sz w:val="24"/>
          <w:szCs w:val="24"/>
          <w:shd w:val="clear" w:color="auto" w:fill="FFFFFF"/>
        </w:rPr>
        <w:t>.</w:t>
      </w:r>
      <w:proofErr w:type="spellStart"/>
      <w:r>
        <w:rPr>
          <w:sz w:val="24"/>
          <w:szCs w:val="24"/>
          <w:shd w:val="clear" w:color="auto" w:fill="FFFFFF"/>
          <w:lang w:val="en-US"/>
        </w:rPr>
        <w:t>ru</w:t>
      </w:r>
      <w:proofErr w:type="spellEnd"/>
      <w:r>
        <w:rPr>
          <w:sz w:val="24"/>
          <w:szCs w:val="24"/>
          <w:shd w:val="clear" w:color="auto" w:fill="FFFFFF"/>
        </w:rPr>
        <w:t>. В случае изменения адресов электронной почты или доменных имен корпоративных доменов, указанных в настоящем пункте, Сторона долж</w:t>
      </w:r>
      <w:r>
        <w:rPr>
          <w:sz w:val="24"/>
          <w:szCs w:val="24"/>
          <w:shd w:val="clear" w:color="auto" w:fill="FFFFFF"/>
        </w:rPr>
        <w:t>на в письменном виде уведомить другую Сторону в течение 1 (одного) рабочего дня с момента такого изменения. Сторона несет риск возникновения неблагоприятных последствий, вызванных не уведомлением другой Стороны о факте смены адресов электронной почты или д</w:t>
      </w:r>
      <w:r>
        <w:rPr>
          <w:sz w:val="24"/>
          <w:szCs w:val="24"/>
          <w:shd w:val="clear" w:color="auto" w:fill="FFFFFF"/>
        </w:rPr>
        <w:t>оменных имен корпоративных доменов.</w:t>
      </w:r>
    </w:p>
    <w:p w:rsidR="00BE5B5A" w:rsidRDefault="00F13D0C">
      <w:pPr>
        <w:tabs>
          <w:tab w:val="left" w:pos="0"/>
          <w:tab w:val="left" w:pos="426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11.5. Стороны принимают на себя всю ответственность за действия лиц, имеющих доступ к каналам связи, указанным в п. 11.4. настоящего Договора. Все действия, совершенные с использованием вышеуказанных каналов связи, являю</w:t>
      </w:r>
      <w:r>
        <w:rPr>
          <w:sz w:val="24"/>
          <w:szCs w:val="24"/>
          <w:shd w:val="clear" w:color="auto" w:fill="FFFFFF"/>
        </w:rPr>
        <w:t xml:space="preserve">тся совершенными надлежащим образом уполномоченными представителями Сторон. </w:t>
      </w:r>
    </w:p>
    <w:p w:rsidR="00BE5B5A" w:rsidRDefault="00F13D0C">
      <w:pPr>
        <w:pStyle w:val="aff1"/>
        <w:tabs>
          <w:tab w:val="left" w:pos="0"/>
          <w:tab w:val="left" w:pos="426"/>
        </w:tabs>
        <w:ind w:left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11.6. В случае изменения реквизитов Сторон, содержащихся в разделе 12 настоящего Договора, а также перечня ответственных лиц за взаимодействие по Договору, Стороны обязаны уведомить другую Сторону о произошедших изменениях в течение 5 (пяти) рабочих дней п</w:t>
      </w:r>
      <w:r>
        <w:rPr>
          <w:sz w:val="24"/>
          <w:szCs w:val="24"/>
          <w:shd w:val="clear" w:color="auto" w:fill="FFFFFF"/>
        </w:rPr>
        <w:t xml:space="preserve">утем направления письменного уведомления другой Стороне, а также направления копии текста уведомления по адресу электронной почты. </w:t>
      </w:r>
    </w:p>
    <w:p w:rsidR="00BE5B5A" w:rsidRDefault="00F13D0C">
      <w:pPr>
        <w:tabs>
          <w:tab w:val="left" w:pos="426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11.7. Все акты, приложения, дополнительные соглашения и дополнения к Договору являются неотъемлемой частью Договора.</w:t>
      </w:r>
    </w:p>
    <w:p w:rsidR="00BE5B5A" w:rsidRDefault="00F13D0C">
      <w:pPr>
        <w:tabs>
          <w:tab w:val="left" w:pos="426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11.8. В</w:t>
      </w:r>
      <w:r>
        <w:rPr>
          <w:sz w:val="24"/>
          <w:szCs w:val="24"/>
          <w:shd w:val="clear" w:color="auto" w:fill="FFFFFF"/>
        </w:rPr>
        <w:t xml:space="preserve"> случае если одно или более положений Договора будут признаны недействительными, такая недействительность не оказывает влияния на действительность любого другого положения Договора и Договора в целом. </w:t>
      </w:r>
    </w:p>
    <w:p w:rsidR="00BE5B5A" w:rsidRDefault="00F13D0C">
      <w:pPr>
        <w:tabs>
          <w:tab w:val="left" w:pos="426"/>
        </w:tabs>
        <w:jc w:val="both"/>
      </w:pPr>
      <w:r>
        <w:rPr>
          <w:sz w:val="24"/>
          <w:szCs w:val="24"/>
          <w:shd w:val="clear" w:color="auto" w:fill="FFFFFF"/>
        </w:rPr>
        <w:t>11.9. Все споры и разногласия между Сторонами по Догов</w:t>
      </w:r>
      <w:r>
        <w:rPr>
          <w:sz w:val="24"/>
          <w:szCs w:val="24"/>
          <w:shd w:val="clear" w:color="auto" w:fill="FFFFFF"/>
        </w:rPr>
        <w:t>ору, в связи с Договором и/или его исполнением Стороны будут стремиться урегулировать путем переговоров. Применение обязательного досудебного (претензионного) порядка разрешения споров обязательно. Сторона, права которой нарушены, до обращения в суд обязан</w:t>
      </w:r>
      <w:r>
        <w:rPr>
          <w:sz w:val="24"/>
          <w:szCs w:val="24"/>
          <w:shd w:val="clear" w:color="auto" w:fill="FFFFFF"/>
        </w:rPr>
        <w:t>а предъявить другой Стороне письменную претензию с изложением своих требований. Срок рассмотрения претензии – 30 (тридцать) календарных дней со дня ее получения. Если в указанный срок требования не удовлетворены, спор подлежит разрешению в Арбитражном суде</w:t>
      </w:r>
      <w:r>
        <w:rPr>
          <w:sz w:val="24"/>
          <w:szCs w:val="24"/>
          <w:shd w:val="clear" w:color="auto" w:fill="FFFFFF"/>
        </w:rPr>
        <w:t xml:space="preserve"> города Москвы.</w:t>
      </w:r>
    </w:p>
    <w:p w:rsidR="00BE5B5A" w:rsidRDefault="00F13D0C">
      <w:pPr>
        <w:tabs>
          <w:tab w:val="left" w:pos="426"/>
        </w:tabs>
        <w:jc w:val="both"/>
      </w:pPr>
      <w:r>
        <w:rPr>
          <w:sz w:val="24"/>
          <w:szCs w:val="24"/>
          <w:shd w:val="clear" w:color="auto" w:fill="FFFFFF"/>
        </w:rPr>
        <w:t>11.10. Информация, содержащаяся в Договоре, а также факт заключения Договора имеют конфиденциальный характер. За исключением случаев, прямо указанных в Договоре или предварительно согласованных Сторонами в письменной форме в виде дополнител</w:t>
      </w:r>
      <w:r>
        <w:rPr>
          <w:sz w:val="24"/>
          <w:szCs w:val="24"/>
          <w:shd w:val="clear" w:color="auto" w:fill="FFFFFF"/>
        </w:rPr>
        <w:t xml:space="preserve">ьного соглашения к Договору, ни одна из Сторон не вправе каким-либо образом использовать </w:t>
      </w:r>
      <w:r>
        <w:rPr>
          <w:sz w:val="24"/>
          <w:szCs w:val="24"/>
          <w:shd w:val="clear" w:color="auto" w:fill="FFFFFF"/>
        </w:rPr>
        <w:lastRenderedPageBreak/>
        <w:t>полное, сокращенное фирменное наименование, товарные знаки, коммерческие обозначения и иные средства индивидуализации, принадлежащие второй Стороне, без предварительно</w:t>
      </w:r>
      <w:r>
        <w:rPr>
          <w:sz w:val="24"/>
          <w:szCs w:val="24"/>
          <w:shd w:val="clear" w:color="auto" w:fill="FFFFFF"/>
        </w:rPr>
        <w:t>го разрешения последней.</w:t>
      </w:r>
      <w:r>
        <w:rPr>
          <w:bCs/>
          <w:sz w:val="24"/>
          <w:szCs w:val="24"/>
          <w:shd w:val="clear" w:color="auto" w:fill="FFFFFF"/>
        </w:rPr>
        <w:t xml:space="preserve"> </w:t>
      </w:r>
    </w:p>
    <w:p w:rsidR="00BE5B5A" w:rsidRDefault="00F13D0C">
      <w:pPr>
        <w:tabs>
          <w:tab w:val="left" w:pos="426"/>
        </w:tabs>
        <w:jc w:val="both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shd w:val="clear" w:color="auto" w:fill="FFFFFF"/>
        </w:rPr>
        <w:t>11.11. Слова, означающие только единственное число, также включают множественное число и, наоборот, в зависимости от контекста.</w:t>
      </w:r>
    </w:p>
    <w:p w:rsidR="00BE5B5A" w:rsidRDefault="00F13D0C">
      <w:pPr>
        <w:tabs>
          <w:tab w:val="left" w:pos="426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t>11.12. Договор составлен в 2 (Двух) экземплярах, имеющих одинаковую юридическую силу, по одному для ка</w:t>
      </w:r>
      <w:r>
        <w:rPr>
          <w:sz w:val="24"/>
          <w:szCs w:val="24"/>
          <w:shd w:val="clear" w:color="auto" w:fill="FFFFFF"/>
        </w:rPr>
        <w:t>ждой из Сторон.</w:t>
      </w:r>
    </w:p>
    <w:p w:rsidR="00BE5B5A" w:rsidRDefault="00F13D0C">
      <w:pPr>
        <w:tabs>
          <w:tab w:val="left" w:pos="142"/>
          <w:tab w:val="left" w:pos="426"/>
        </w:tabs>
        <w:jc w:val="both"/>
      </w:pPr>
      <w:r>
        <w:rPr>
          <w:sz w:val="24"/>
          <w:szCs w:val="24"/>
          <w:shd w:val="clear" w:color="auto" w:fill="FFFFFF"/>
        </w:rPr>
        <w:t>11.13. После подписания Договора обеими Сторонами, все предыдущие переговоры и переписка, как в устной, так и в письменной форме, касающиеся его предмета, теряют силу.</w:t>
      </w:r>
    </w:p>
    <w:p w:rsidR="00BE5B5A" w:rsidRDefault="00F13D0C">
      <w:pPr>
        <w:shd w:val="clear" w:color="auto" w:fill="FFFFFF"/>
        <w:jc w:val="both"/>
      </w:pPr>
      <w:r>
        <w:rPr>
          <w:rFonts w:cs="Tahoma"/>
          <w:b/>
          <w:bCs/>
          <w:sz w:val="24"/>
          <w:szCs w:val="24"/>
        </w:rPr>
        <w:t>К Договору прилагается:</w:t>
      </w:r>
    </w:p>
    <w:p w:rsidR="00BE5B5A" w:rsidRDefault="00F13D0C">
      <w:pPr>
        <w:tabs>
          <w:tab w:val="left" w:pos="142"/>
          <w:tab w:val="left" w:pos="426"/>
        </w:tabs>
        <w:jc w:val="both"/>
      </w:pPr>
      <w:r>
        <w:rPr>
          <w:rFonts w:cs="Tahoma"/>
          <w:bCs/>
          <w:sz w:val="24"/>
          <w:szCs w:val="24"/>
          <w:shd w:val="clear" w:color="auto" w:fill="FFFFFF"/>
        </w:rPr>
        <w:t xml:space="preserve">Приложение № 1 </w:t>
      </w:r>
      <w:r>
        <w:rPr>
          <w:rFonts w:eastAsia="MS Mincho;ＭＳ 明朝"/>
          <w:sz w:val="24"/>
          <w:szCs w:val="24"/>
          <w:highlight w:val="white"/>
        </w:rPr>
        <w:t xml:space="preserve">Техническое задание </w:t>
      </w:r>
      <w:r>
        <w:rPr>
          <w:sz w:val="24"/>
          <w:szCs w:val="24"/>
          <w:highlight w:val="white"/>
        </w:rPr>
        <w:t>на оказание у</w:t>
      </w:r>
      <w:r>
        <w:rPr>
          <w:sz w:val="24"/>
          <w:szCs w:val="24"/>
          <w:highlight w:val="white"/>
        </w:rPr>
        <w:t>слуг по организации перевозок пассажиров и багажа легковым такси.</w:t>
      </w:r>
    </w:p>
    <w:p w:rsidR="00BE5B5A" w:rsidRDefault="00F13D0C">
      <w:pPr>
        <w:pStyle w:val="21"/>
        <w:numPr>
          <w:ilvl w:val="0"/>
          <w:numId w:val="0"/>
        </w:numPr>
        <w:tabs>
          <w:tab w:val="left" w:pos="0"/>
          <w:tab w:val="left" w:pos="284"/>
        </w:tabs>
        <w:spacing w:before="240" w:after="240"/>
        <w:rPr>
          <w:i w:val="0"/>
          <w:sz w:val="24"/>
          <w:szCs w:val="24"/>
          <w:highlight w:val="white"/>
        </w:rPr>
      </w:pPr>
      <w:r>
        <w:rPr>
          <w:i w:val="0"/>
          <w:sz w:val="24"/>
          <w:szCs w:val="24"/>
          <w:shd w:val="clear" w:color="auto" w:fill="FFFFFF"/>
        </w:rPr>
        <w:t>12.Адреса, реквизиты и подписи Сторон</w:t>
      </w:r>
    </w:p>
    <w:tbl>
      <w:tblPr>
        <w:tblW w:w="9864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17"/>
        <w:gridCol w:w="3675"/>
        <w:gridCol w:w="969"/>
        <w:gridCol w:w="4303"/>
      </w:tblGrid>
      <w:tr w:rsidR="00BE5B5A">
        <w:tc>
          <w:tcPr>
            <w:tcW w:w="4591" w:type="dxa"/>
            <w:gridSpan w:val="2"/>
            <w:shd w:val="clear" w:color="auto" w:fill="auto"/>
          </w:tcPr>
          <w:p w:rsidR="00BE5B5A" w:rsidRDefault="00F13D0C">
            <w:pPr>
              <w:jc w:val="both"/>
              <w:rPr>
                <w:b/>
                <w:sz w:val="24"/>
                <w:szCs w:val="24"/>
                <w:highlight w:val="whit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FFFFF"/>
                <w:lang w:eastAsia="en-US"/>
              </w:rPr>
              <w:t>Исполнитель:</w:t>
            </w:r>
          </w:p>
        </w:tc>
        <w:tc>
          <w:tcPr>
            <w:tcW w:w="5272" w:type="dxa"/>
            <w:gridSpan w:val="2"/>
            <w:shd w:val="clear" w:color="auto" w:fill="auto"/>
          </w:tcPr>
          <w:p w:rsidR="00BE5B5A" w:rsidRDefault="00F13D0C">
            <w:pPr>
              <w:tabs>
                <w:tab w:val="left" w:pos="720"/>
                <w:tab w:val="left" w:pos="1080"/>
              </w:tabs>
              <w:ind w:right="21"/>
              <w:jc w:val="both"/>
              <w:rPr>
                <w:b/>
                <w:sz w:val="24"/>
                <w:szCs w:val="24"/>
                <w:highlight w:val="whit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FFFFF"/>
                <w:lang w:eastAsia="en-US"/>
              </w:rPr>
              <w:t xml:space="preserve">Заказчик: </w:t>
            </w:r>
          </w:p>
        </w:tc>
      </w:tr>
      <w:tr w:rsidR="00BE5B5A">
        <w:trPr>
          <w:trHeight w:val="510"/>
        </w:trPr>
        <w:tc>
          <w:tcPr>
            <w:tcW w:w="4591" w:type="dxa"/>
            <w:gridSpan w:val="2"/>
            <w:shd w:val="clear" w:color="auto" w:fill="auto"/>
            <w:vAlign w:val="center"/>
          </w:tcPr>
          <w:p w:rsidR="00BE5B5A" w:rsidRDefault="00BE5B5A">
            <w:pPr>
              <w:snapToGrid w:val="0"/>
              <w:spacing w:before="120" w:after="120"/>
              <w:rPr>
                <w:sz w:val="24"/>
                <w:szCs w:val="24"/>
                <w:highlight w:val="white"/>
                <w:lang w:eastAsia="en-US"/>
              </w:rPr>
            </w:pPr>
          </w:p>
        </w:tc>
        <w:tc>
          <w:tcPr>
            <w:tcW w:w="5272" w:type="dxa"/>
            <w:gridSpan w:val="2"/>
            <w:shd w:val="clear" w:color="auto" w:fill="auto"/>
            <w:vAlign w:val="center"/>
          </w:tcPr>
          <w:p w:rsidR="00BE5B5A" w:rsidRDefault="00F13D0C">
            <w:pPr>
              <w:tabs>
                <w:tab w:val="left" w:pos="720"/>
                <w:tab w:val="left" w:pos="1080"/>
              </w:tabs>
              <w:ind w:right="21"/>
              <w:rPr>
                <w:b/>
                <w:sz w:val="24"/>
                <w:szCs w:val="24"/>
                <w:highlight w:val="whit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FFFFF"/>
                <w:lang w:eastAsia="en-US"/>
              </w:rPr>
              <w:t>ООО «Самарские коммунальные системы»</w:t>
            </w:r>
          </w:p>
        </w:tc>
      </w:tr>
      <w:tr w:rsidR="00BE5B5A">
        <w:tc>
          <w:tcPr>
            <w:tcW w:w="916" w:type="dxa"/>
            <w:shd w:val="clear" w:color="auto" w:fill="auto"/>
          </w:tcPr>
          <w:p w:rsidR="00BE5B5A" w:rsidRDefault="00F13D0C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ИНН</w:t>
            </w:r>
          </w:p>
        </w:tc>
        <w:tc>
          <w:tcPr>
            <w:tcW w:w="3675" w:type="dxa"/>
            <w:shd w:val="clear" w:color="auto" w:fill="auto"/>
          </w:tcPr>
          <w:p w:rsidR="00BE5B5A" w:rsidRDefault="00BE5B5A">
            <w:pPr>
              <w:widowControl w:val="0"/>
              <w:snapToGrid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969" w:type="dxa"/>
            <w:shd w:val="clear" w:color="auto" w:fill="auto"/>
          </w:tcPr>
          <w:p w:rsidR="00BE5B5A" w:rsidRDefault="00F13D0C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val="clear" w:color="auto" w:fill="FFFFFF"/>
              </w:rPr>
              <w:t>ИНН</w:t>
            </w:r>
          </w:p>
        </w:tc>
        <w:tc>
          <w:tcPr>
            <w:tcW w:w="4303" w:type="dxa"/>
            <w:shd w:val="clear" w:color="auto" w:fill="auto"/>
          </w:tcPr>
          <w:p w:rsidR="00BE5B5A" w:rsidRDefault="00F13D0C">
            <w:pPr>
              <w:rPr>
                <w:sz w:val="24"/>
                <w:szCs w:val="24"/>
                <w:highlight w:val="white"/>
                <w:lang w:eastAsia="ru-RU"/>
              </w:rPr>
            </w:pPr>
            <w:r>
              <w:rPr>
                <w:sz w:val="24"/>
                <w:szCs w:val="24"/>
                <w:shd w:val="clear" w:color="auto" w:fill="FFFFFF"/>
                <w:lang w:eastAsia="ru-RU"/>
              </w:rPr>
              <w:t>6312110828</w:t>
            </w:r>
          </w:p>
        </w:tc>
      </w:tr>
      <w:tr w:rsidR="00BE5B5A">
        <w:tc>
          <w:tcPr>
            <w:tcW w:w="916" w:type="dxa"/>
            <w:shd w:val="clear" w:color="auto" w:fill="auto"/>
          </w:tcPr>
          <w:p w:rsidR="00BE5B5A" w:rsidRDefault="00F13D0C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КПП</w:t>
            </w:r>
          </w:p>
        </w:tc>
        <w:tc>
          <w:tcPr>
            <w:tcW w:w="3675" w:type="dxa"/>
            <w:shd w:val="clear" w:color="auto" w:fill="auto"/>
          </w:tcPr>
          <w:p w:rsidR="00BE5B5A" w:rsidRDefault="00BE5B5A">
            <w:pPr>
              <w:widowControl w:val="0"/>
              <w:snapToGrid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969" w:type="dxa"/>
            <w:shd w:val="clear" w:color="auto" w:fill="auto"/>
          </w:tcPr>
          <w:p w:rsidR="00BE5B5A" w:rsidRDefault="00F13D0C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val="clear" w:color="auto" w:fill="FFFFFF"/>
              </w:rPr>
              <w:t>КПП</w:t>
            </w:r>
          </w:p>
        </w:tc>
        <w:tc>
          <w:tcPr>
            <w:tcW w:w="4303" w:type="dxa"/>
            <w:shd w:val="clear" w:color="auto" w:fill="auto"/>
          </w:tcPr>
          <w:p w:rsidR="00BE5B5A" w:rsidRDefault="00F13D0C">
            <w:pPr>
              <w:rPr>
                <w:sz w:val="24"/>
                <w:szCs w:val="24"/>
                <w:highlight w:val="white"/>
                <w:lang w:eastAsia="ru-RU"/>
              </w:rPr>
            </w:pPr>
            <w:r>
              <w:rPr>
                <w:sz w:val="24"/>
                <w:szCs w:val="24"/>
                <w:shd w:val="clear" w:color="auto" w:fill="FFFFFF"/>
                <w:lang w:eastAsia="ru-RU"/>
              </w:rPr>
              <w:t>631601001</w:t>
            </w:r>
          </w:p>
        </w:tc>
      </w:tr>
      <w:tr w:rsidR="00BE5B5A">
        <w:tc>
          <w:tcPr>
            <w:tcW w:w="916" w:type="dxa"/>
            <w:shd w:val="clear" w:color="auto" w:fill="auto"/>
          </w:tcPr>
          <w:p w:rsidR="00BE5B5A" w:rsidRDefault="00F13D0C">
            <w:pPr>
              <w:rPr>
                <w:sz w:val="24"/>
                <w:szCs w:val="24"/>
                <w:highlight w:val="white"/>
                <w:lang w:eastAsia="ru-RU"/>
              </w:rPr>
            </w:pPr>
            <w:r>
              <w:rPr>
                <w:sz w:val="24"/>
                <w:szCs w:val="24"/>
                <w:shd w:val="clear" w:color="auto" w:fill="FFFFFF"/>
                <w:lang w:eastAsia="ru-RU"/>
              </w:rPr>
              <w:t>Адрес:</w:t>
            </w:r>
          </w:p>
        </w:tc>
        <w:tc>
          <w:tcPr>
            <w:tcW w:w="3675" w:type="dxa"/>
            <w:shd w:val="clear" w:color="auto" w:fill="auto"/>
          </w:tcPr>
          <w:p w:rsidR="00BE5B5A" w:rsidRDefault="00BE5B5A">
            <w:pPr>
              <w:widowControl w:val="0"/>
              <w:snapToGrid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969" w:type="dxa"/>
            <w:shd w:val="clear" w:color="auto" w:fill="auto"/>
          </w:tcPr>
          <w:p w:rsidR="00BE5B5A" w:rsidRDefault="00F13D0C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val="clear" w:color="auto" w:fill="FFFFFF"/>
              </w:rPr>
              <w:t>Адрес:</w:t>
            </w:r>
          </w:p>
        </w:tc>
        <w:tc>
          <w:tcPr>
            <w:tcW w:w="4303" w:type="dxa"/>
            <w:shd w:val="clear" w:color="auto" w:fill="auto"/>
          </w:tcPr>
          <w:p w:rsidR="00BE5B5A" w:rsidRDefault="00F13D0C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443056, РФ, Самарская область, </w:t>
            </w:r>
          </w:p>
          <w:p w:rsidR="00BE5B5A" w:rsidRDefault="00F13D0C">
            <w:r>
              <w:rPr>
                <w:sz w:val="24"/>
                <w:szCs w:val="24"/>
                <w:shd w:val="clear" w:color="auto" w:fill="FFFFFF"/>
              </w:rPr>
              <w:t xml:space="preserve">г. Самара,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ул. Луначарского, д. 56</w:t>
            </w:r>
          </w:p>
        </w:tc>
      </w:tr>
      <w:tr w:rsidR="00BE5B5A">
        <w:tc>
          <w:tcPr>
            <w:tcW w:w="916" w:type="dxa"/>
            <w:shd w:val="clear" w:color="auto" w:fill="auto"/>
          </w:tcPr>
          <w:p w:rsidR="00BE5B5A" w:rsidRDefault="00F13D0C">
            <w:pPr>
              <w:rPr>
                <w:color w:val="000000"/>
                <w:sz w:val="24"/>
                <w:szCs w:val="24"/>
                <w:highlight w:val="white"/>
              </w:rPr>
            </w:pPr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>
              <w:rPr>
                <w:color w:val="000000"/>
                <w:sz w:val="24"/>
                <w:szCs w:val="24"/>
                <w:shd w:val="clear" w:color="auto" w:fill="FFFFFF"/>
              </w:rPr>
              <w:t>/счет</w:t>
            </w:r>
          </w:p>
        </w:tc>
        <w:tc>
          <w:tcPr>
            <w:tcW w:w="3675" w:type="dxa"/>
            <w:shd w:val="clear" w:color="auto" w:fill="auto"/>
          </w:tcPr>
          <w:p w:rsidR="00BE5B5A" w:rsidRDefault="00BE5B5A">
            <w:pPr>
              <w:widowControl w:val="0"/>
              <w:snapToGrid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969" w:type="dxa"/>
            <w:shd w:val="clear" w:color="auto" w:fill="auto"/>
          </w:tcPr>
          <w:p w:rsidR="00BE5B5A" w:rsidRDefault="00F13D0C">
            <w:pPr>
              <w:rPr>
                <w:sz w:val="24"/>
                <w:szCs w:val="24"/>
                <w:highlight w:val="white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</w:rPr>
              <w:t>Р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 xml:space="preserve">/счет  </w:t>
            </w:r>
          </w:p>
        </w:tc>
        <w:tc>
          <w:tcPr>
            <w:tcW w:w="4303" w:type="dxa"/>
            <w:shd w:val="clear" w:color="auto" w:fill="auto"/>
          </w:tcPr>
          <w:p w:rsidR="00BE5B5A" w:rsidRDefault="00F13D0C">
            <w:r>
              <w:rPr>
                <w:sz w:val="24"/>
                <w:szCs w:val="24"/>
                <w:shd w:val="clear" w:color="auto" w:fill="FFFFFF"/>
                <w:lang w:eastAsia="ru-RU"/>
              </w:rPr>
              <w:t>40702810100000047317</w:t>
            </w:r>
          </w:p>
        </w:tc>
      </w:tr>
      <w:tr w:rsidR="00BE5B5A">
        <w:tc>
          <w:tcPr>
            <w:tcW w:w="4591" w:type="dxa"/>
            <w:gridSpan w:val="2"/>
            <w:shd w:val="clear" w:color="auto" w:fill="auto"/>
          </w:tcPr>
          <w:p w:rsidR="00BE5B5A" w:rsidRDefault="00BE5B5A">
            <w:pPr>
              <w:widowControl w:val="0"/>
              <w:snapToGrid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5272" w:type="dxa"/>
            <w:gridSpan w:val="2"/>
            <w:shd w:val="clear" w:color="auto" w:fill="auto"/>
          </w:tcPr>
          <w:p w:rsidR="00BE5B5A" w:rsidRDefault="00F13D0C" w:rsidP="00F13D0C">
            <w:r>
              <w:rPr>
                <w:sz w:val="24"/>
                <w:szCs w:val="24"/>
                <w:shd w:val="clear" w:color="auto" w:fill="FFFFFF"/>
                <w:lang w:eastAsia="ru-RU"/>
              </w:rPr>
              <w:t xml:space="preserve">Банк ГПБ (АО) </w:t>
            </w:r>
            <w:bookmarkStart w:id="3" w:name="_GoBack"/>
            <w:bookmarkEnd w:id="3"/>
          </w:p>
        </w:tc>
      </w:tr>
      <w:tr w:rsidR="00BE5B5A">
        <w:tc>
          <w:tcPr>
            <w:tcW w:w="916" w:type="dxa"/>
            <w:shd w:val="clear" w:color="auto" w:fill="auto"/>
          </w:tcPr>
          <w:p w:rsidR="00BE5B5A" w:rsidRDefault="00F13D0C">
            <w:pPr>
              <w:rPr>
                <w:sz w:val="24"/>
                <w:szCs w:val="24"/>
                <w:highlight w:val="white"/>
                <w:lang w:eastAsia="ru-RU"/>
              </w:rPr>
            </w:pPr>
            <w:r>
              <w:rPr>
                <w:sz w:val="24"/>
                <w:szCs w:val="24"/>
                <w:shd w:val="clear" w:color="auto" w:fill="FFFFFF"/>
                <w:lang w:eastAsia="ru-RU"/>
              </w:rPr>
              <w:t>БИК</w:t>
            </w:r>
          </w:p>
        </w:tc>
        <w:tc>
          <w:tcPr>
            <w:tcW w:w="3675" w:type="dxa"/>
            <w:shd w:val="clear" w:color="auto" w:fill="auto"/>
          </w:tcPr>
          <w:p w:rsidR="00BE5B5A" w:rsidRDefault="00BE5B5A">
            <w:pPr>
              <w:widowControl w:val="0"/>
              <w:snapToGrid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969" w:type="dxa"/>
            <w:shd w:val="clear" w:color="auto" w:fill="auto"/>
          </w:tcPr>
          <w:p w:rsidR="00BE5B5A" w:rsidRDefault="00F13D0C">
            <w:r>
              <w:rPr>
                <w:sz w:val="24"/>
                <w:szCs w:val="24"/>
                <w:shd w:val="clear" w:color="auto" w:fill="FFFFFF"/>
              </w:rPr>
              <w:t xml:space="preserve">БИК  </w:t>
            </w:r>
          </w:p>
        </w:tc>
        <w:tc>
          <w:tcPr>
            <w:tcW w:w="4303" w:type="dxa"/>
            <w:shd w:val="clear" w:color="auto" w:fill="auto"/>
          </w:tcPr>
          <w:p w:rsidR="00BE5B5A" w:rsidRDefault="00F13D0C">
            <w:pPr>
              <w:pStyle w:val="aff7"/>
            </w:pPr>
            <w:r>
              <w:rPr>
                <w:sz w:val="24"/>
                <w:szCs w:val="24"/>
                <w:shd w:val="clear" w:color="auto" w:fill="FFFFFF"/>
                <w:lang w:eastAsia="ru-RU"/>
              </w:rPr>
              <w:t>044525823</w:t>
            </w:r>
          </w:p>
        </w:tc>
      </w:tr>
      <w:tr w:rsidR="00BE5B5A">
        <w:trPr>
          <w:trHeight w:val="274"/>
        </w:trPr>
        <w:tc>
          <w:tcPr>
            <w:tcW w:w="916" w:type="dxa"/>
            <w:shd w:val="clear" w:color="auto" w:fill="auto"/>
          </w:tcPr>
          <w:p w:rsidR="00BE5B5A" w:rsidRDefault="00F13D0C">
            <w:pPr>
              <w:rPr>
                <w:sz w:val="24"/>
                <w:szCs w:val="24"/>
                <w:highlight w:val="white"/>
                <w:lang w:eastAsia="ru-RU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  <w:lang w:eastAsia="ru-RU"/>
              </w:rPr>
              <w:t>К</w:t>
            </w:r>
            <w:proofErr w:type="gramEnd"/>
            <w:r>
              <w:rPr>
                <w:sz w:val="24"/>
                <w:szCs w:val="24"/>
                <w:shd w:val="clear" w:color="auto" w:fill="FFFFFF"/>
                <w:lang w:eastAsia="ru-RU"/>
              </w:rPr>
              <w:t>/счет</w:t>
            </w:r>
          </w:p>
        </w:tc>
        <w:tc>
          <w:tcPr>
            <w:tcW w:w="3675" w:type="dxa"/>
            <w:shd w:val="clear" w:color="auto" w:fill="auto"/>
          </w:tcPr>
          <w:p w:rsidR="00BE5B5A" w:rsidRDefault="00BE5B5A">
            <w:pPr>
              <w:snapToGrid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969" w:type="dxa"/>
            <w:shd w:val="clear" w:color="auto" w:fill="auto"/>
          </w:tcPr>
          <w:p w:rsidR="00BE5B5A" w:rsidRDefault="00F13D0C">
            <w:pPr>
              <w:rPr>
                <w:sz w:val="24"/>
                <w:szCs w:val="24"/>
                <w:highlight w:val="white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</w:rPr>
              <w:t>К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 xml:space="preserve">/счет  </w:t>
            </w:r>
          </w:p>
        </w:tc>
        <w:tc>
          <w:tcPr>
            <w:tcW w:w="4303" w:type="dxa"/>
            <w:shd w:val="clear" w:color="auto" w:fill="auto"/>
          </w:tcPr>
          <w:p w:rsidR="00BE5B5A" w:rsidRDefault="00F13D0C">
            <w:r>
              <w:rPr>
                <w:sz w:val="24"/>
                <w:szCs w:val="24"/>
                <w:shd w:val="clear" w:color="auto" w:fill="FFFFFF"/>
                <w:lang w:eastAsia="ru-RU"/>
              </w:rPr>
              <w:t>30101810200000000823</w:t>
            </w:r>
          </w:p>
        </w:tc>
      </w:tr>
      <w:tr w:rsidR="00BE5B5A" w:rsidRPr="00F13D0C">
        <w:trPr>
          <w:trHeight w:val="270"/>
        </w:trPr>
        <w:tc>
          <w:tcPr>
            <w:tcW w:w="4591" w:type="dxa"/>
            <w:gridSpan w:val="2"/>
            <w:shd w:val="clear" w:color="auto" w:fill="auto"/>
          </w:tcPr>
          <w:p w:rsidR="00BE5B5A" w:rsidRDefault="00F13D0C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Тел/факс </w:t>
            </w:r>
          </w:p>
          <w:p w:rsidR="00BE5B5A" w:rsidRDefault="00BE5B5A">
            <w:pPr>
              <w:rPr>
                <w:color w:val="000000"/>
                <w:sz w:val="24"/>
                <w:szCs w:val="24"/>
                <w:highlight w:val="white"/>
              </w:rPr>
            </w:pPr>
          </w:p>
          <w:p w:rsidR="00BE5B5A" w:rsidRDefault="00F13D0C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Контактное лицо:</w:t>
            </w:r>
          </w:p>
          <w:p w:rsidR="00BE5B5A" w:rsidRDefault="00F13D0C"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mail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</w:tc>
        <w:tc>
          <w:tcPr>
            <w:tcW w:w="5272" w:type="dxa"/>
            <w:gridSpan w:val="2"/>
            <w:shd w:val="clear" w:color="auto" w:fill="auto"/>
          </w:tcPr>
          <w:p w:rsidR="00BE5B5A" w:rsidRDefault="00F13D0C">
            <w:r>
              <w:rPr>
                <w:rFonts w:eastAsia="Arial"/>
                <w:color w:val="000000"/>
                <w:sz w:val="24"/>
                <w:szCs w:val="24"/>
                <w:shd w:val="clear" w:color="auto" w:fill="FFFFFF"/>
              </w:rPr>
              <w:t>Тел. (846) 207-24-74, Факс (846) 336-89-05</w:t>
            </w:r>
          </w:p>
          <w:p w:rsidR="00BE5B5A" w:rsidRDefault="00F13D0C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Контактное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лицо:</w:t>
            </w:r>
          </w:p>
          <w:p w:rsidR="00BE5B5A" w:rsidRPr="00F13D0C" w:rsidRDefault="00F13D0C" w:rsidP="00F13D0C"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Кадышев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Алексей Анатольевич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e</w:t>
            </w:r>
            <w:r w:rsidRPr="00F13D0C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mail</w:t>
            </w:r>
            <w:r w:rsidRPr="00F13D0C"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aKadyshev</w:t>
            </w:r>
            <w:proofErr w:type="spellEnd"/>
            <w:r w:rsidRPr="00F13D0C">
              <w:rPr>
                <w:color w:val="000000"/>
                <w:sz w:val="24"/>
                <w:szCs w:val="24"/>
                <w:shd w:val="clear" w:color="auto" w:fill="FFFFFF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samcomsys</w:t>
            </w:r>
            <w:proofErr w:type="spellEnd"/>
            <w:r w:rsidRPr="00F13D0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</w:p>
        </w:tc>
      </w:tr>
    </w:tbl>
    <w:p w:rsidR="00BE5B5A" w:rsidRPr="00F13D0C" w:rsidRDefault="00BE5B5A">
      <w:pPr>
        <w:keepNext/>
        <w:jc w:val="both"/>
        <w:rPr>
          <w:sz w:val="24"/>
          <w:szCs w:val="24"/>
          <w:highlight w:val="white"/>
        </w:rPr>
      </w:pPr>
    </w:p>
    <w:tbl>
      <w:tblPr>
        <w:tblW w:w="9570" w:type="dxa"/>
        <w:tblLook w:val="0000" w:firstRow="0" w:lastRow="0" w:firstColumn="0" w:lastColumn="0" w:noHBand="0" w:noVBand="0"/>
      </w:tblPr>
      <w:tblGrid>
        <w:gridCol w:w="4786"/>
        <w:gridCol w:w="4784"/>
      </w:tblGrid>
      <w:tr w:rsidR="00BE5B5A">
        <w:trPr>
          <w:trHeight w:val="1244"/>
        </w:trPr>
        <w:tc>
          <w:tcPr>
            <w:tcW w:w="4785" w:type="dxa"/>
            <w:shd w:val="clear" w:color="auto" w:fill="auto"/>
          </w:tcPr>
          <w:p w:rsidR="00BE5B5A" w:rsidRPr="00F13D0C" w:rsidRDefault="00BE5B5A">
            <w:pPr>
              <w:snapToGrid w:val="0"/>
              <w:jc w:val="both"/>
              <w:rPr>
                <w:sz w:val="24"/>
                <w:szCs w:val="24"/>
                <w:highlight w:val="white"/>
                <w:lang w:eastAsia="en-US"/>
              </w:rPr>
            </w:pPr>
          </w:p>
          <w:p w:rsidR="00BE5B5A" w:rsidRPr="00F13D0C" w:rsidRDefault="00BE5B5A">
            <w:pPr>
              <w:jc w:val="both"/>
              <w:rPr>
                <w:sz w:val="24"/>
                <w:szCs w:val="24"/>
                <w:highlight w:val="white"/>
                <w:lang w:eastAsia="en-US"/>
              </w:rPr>
            </w:pPr>
          </w:p>
          <w:p w:rsidR="00BE5B5A" w:rsidRDefault="00F13D0C">
            <w:pPr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>____________ /_______________/.</w:t>
            </w:r>
          </w:p>
          <w:p w:rsidR="00BE5B5A" w:rsidRDefault="00F13D0C">
            <w:pPr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 xml:space="preserve">                </w:t>
            </w:r>
          </w:p>
          <w:p w:rsidR="00BE5B5A" w:rsidRDefault="00F13D0C">
            <w:pPr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 xml:space="preserve">                 </w:t>
            </w:r>
            <w:proofErr w:type="spellStart"/>
            <w:r>
              <w:rPr>
                <w:sz w:val="24"/>
                <w:szCs w:val="24"/>
                <w:shd w:val="clear" w:color="auto" w:fill="FFFFFF"/>
                <w:lang w:eastAsia="en-US"/>
              </w:rPr>
              <w:t>м.п</w:t>
            </w:r>
            <w:proofErr w:type="spellEnd"/>
            <w:r>
              <w:rPr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BE5B5A" w:rsidRDefault="00BE5B5A">
            <w:pPr>
              <w:ind w:right="102"/>
              <w:rPr>
                <w:sz w:val="24"/>
                <w:szCs w:val="24"/>
                <w:highlight w:val="white"/>
                <w:lang w:eastAsia="en-US"/>
              </w:rPr>
            </w:pPr>
          </w:p>
          <w:p w:rsidR="00BE5B5A" w:rsidRDefault="00BE5B5A">
            <w:pPr>
              <w:jc w:val="both"/>
              <w:rPr>
                <w:sz w:val="24"/>
                <w:szCs w:val="24"/>
                <w:highlight w:val="white"/>
                <w:lang w:eastAsia="en-US"/>
              </w:rPr>
            </w:pPr>
          </w:p>
        </w:tc>
        <w:tc>
          <w:tcPr>
            <w:tcW w:w="4784" w:type="dxa"/>
            <w:shd w:val="clear" w:color="auto" w:fill="auto"/>
          </w:tcPr>
          <w:p w:rsidR="00BE5B5A" w:rsidRDefault="00F13D0C">
            <w:pPr>
              <w:tabs>
                <w:tab w:val="left" w:pos="720"/>
                <w:tab w:val="left" w:pos="1080"/>
              </w:tabs>
              <w:snapToGrid w:val="0"/>
              <w:ind w:right="21"/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>Главный управляющий директор</w:t>
            </w:r>
          </w:p>
          <w:p w:rsidR="00BE5B5A" w:rsidRDefault="00F13D0C">
            <w:pPr>
              <w:tabs>
                <w:tab w:val="left" w:pos="720"/>
                <w:tab w:val="left" w:pos="1080"/>
              </w:tabs>
              <w:snapToGrid w:val="0"/>
              <w:ind w:right="21"/>
              <w:jc w:val="both"/>
              <w:rPr>
                <w:sz w:val="24"/>
                <w:szCs w:val="24"/>
                <w:highlight w:val="white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>ООО «Самарские коммунальные системы»</w:t>
            </w:r>
          </w:p>
          <w:p w:rsidR="00BE5B5A" w:rsidRDefault="00F13D0C">
            <w:pPr>
              <w:tabs>
                <w:tab w:val="left" w:pos="720"/>
                <w:tab w:val="left" w:pos="1080"/>
              </w:tabs>
              <w:ind w:right="21"/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 xml:space="preserve">_______________________ /В.В. </w:t>
            </w:r>
            <w:r>
              <w:rPr>
                <w:sz w:val="24"/>
                <w:szCs w:val="24"/>
                <w:shd w:val="clear" w:color="auto" w:fill="FFFFFF"/>
                <w:lang w:eastAsia="en-US"/>
              </w:rPr>
              <w:t>Бирюков/</w:t>
            </w:r>
          </w:p>
          <w:p w:rsidR="00BE5B5A" w:rsidRDefault="00F13D0C">
            <w:pPr>
              <w:tabs>
                <w:tab w:val="left" w:pos="720"/>
                <w:tab w:val="left" w:pos="1080"/>
              </w:tabs>
              <w:ind w:right="21"/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 xml:space="preserve">                    </w:t>
            </w:r>
          </w:p>
          <w:p w:rsidR="00BE5B5A" w:rsidRDefault="00F13D0C">
            <w:pPr>
              <w:tabs>
                <w:tab w:val="left" w:pos="720"/>
                <w:tab w:val="left" w:pos="1080"/>
              </w:tabs>
              <w:ind w:right="21"/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 xml:space="preserve">                            </w:t>
            </w:r>
            <w:proofErr w:type="spellStart"/>
            <w:r>
              <w:rPr>
                <w:sz w:val="24"/>
                <w:szCs w:val="24"/>
                <w:shd w:val="clear" w:color="auto" w:fill="FFFFFF"/>
                <w:lang w:eastAsia="en-US"/>
              </w:rPr>
              <w:t>м.п</w:t>
            </w:r>
            <w:proofErr w:type="spellEnd"/>
            <w:r>
              <w:rPr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</w:tr>
    </w:tbl>
    <w:p w:rsidR="00BE5B5A" w:rsidRDefault="00F13D0C">
      <w:pPr>
        <w:rPr>
          <w:sz w:val="24"/>
          <w:szCs w:val="24"/>
          <w:highlight w:val="white"/>
        </w:rPr>
      </w:pPr>
      <w:r>
        <w:br w:type="page"/>
      </w:r>
    </w:p>
    <w:p w:rsidR="00BE5B5A" w:rsidRDefault="00F13D0C">
      <w:pPr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shd w:val="clear" w:color="auto" w:fill="FFFFFF"/>
        </w:rPr>
        <w:lastRenderedPageBreak/>
        <w:t>Приложение № 1</w:t>
      </w:r>
    </w:p>
    <w:p w:rsidR="00BE5B5A" w:rsidRDefault="00F13D0C">
      <w:pPr>
        <w:jc w:val="right"/>
      </w:pPr>
      <w:r>
        <w:rPr>
          <w:sz w:val="24"/>
          <w:szCs w:val="24"/>
          <w:shd w:val="clear" w:color="auto" w:fill="FFFFFF"/>
        </w:rPr>
        <w:t>к договору №__________</w:t>
      </w:r>
    </w:p>
    <w:p w:rsidR="00BE5B5A" w:rsidRDefault="00F13D0C">
      <w:pPr>
        <w:jc w:val="right"/>
      </w:pPr>
      <w:r>
        <w:rPr>
          <w:sz w:val="24"/>
          <w:szCs w:val="24"/>
          <w:shd w:val="clear" w:color="auto" w:fill="FFFFFF"/>
        </w:rPr>
        <w:t>от ____.____.2022 г.</w:t>
      </w:r>
    </w:p>
    <w:p w:rsidR="00BE5B5A" w:rsidRDefault="00BE5B5A">
      <w:pPr>
        <w:rPr>
          <w:sz w:val="24"/>
          <w:szCs w:val="24"/>
          <w:highlight w:val="white"/>
        </w:rPr>
      </w:pPr>
    </w:p>
    <w:p w:rsidR="00BE5B5A" w:rsidRDefault="00F13D0C">
      <w:pPr>
        <w:tabs>
          <w:tab w:val="left" w:pos="7216"/>
        </w:tabs>
        <w:spacing w:before="69"/>
        <w:ind w:left="792" w:hanging="360"/>
        <w:jc w:val="center"/>
      </w:pPr>
      <w:r>
        <w:rPr>
          <w:rFonts w:eastAsia="MS Mincho;ＭＳ 明朝"/>
          <w:b/>
          <w:bCs/>
          <w:sz w:val="24"/>
          <w:szCs w:val="24"/>
          <w:highlight w:val="white"/>
        </w:rPr>
        <w:t>Техническое задание</w:t>
      </w:r>
    </w:p>
    <w:p w:rsidR="00BE5B5A" w:rsidRDefault="00F13D0C">
      <w:pPr>
        <w:jc w:val="center"/>
      </w:pPr>
      <w:r>
        <w:rPr>
          <w:b/>
          <w:sz w:val="24"/>
          <w:szCs w:val="24"/>
          <w:highlight w:val="white"/>
        </w:rPr>
        <w:t>на оказание услуг по организации перевозок пассажиров и багажа легковым такси</w:t>
      </w:r>
    </w:p>
    <w:p w:rsidR="00BE5B5A" w:rsidRDefault="00BE5B5A">
      <w:pPr>
        <w:jc w:val="center"/>
        <w:rPr>
          <w:b/>
          <w:sz w:val="22"/>
          <w:szCs w:val="22"/>
          <w:highlight w:val="white"/>
        </w:rPr>
      </w:pPr>
    </w:p>
    <w:p w:rsidR="00BE5B5A" w:rsidRDefault="00F13D0C">
      <w:pPr>
        <w:widowControl w:val="0"/>
        <w:ind w:left="567"/>
        <w:contextualSpacing/>
        <w:jc w:val="both"/>
      </w:pPr>
      <w:r>
        <w:rPr>
          <w:b/>
          <w:bCs/>
          <w:sz w:val="24"/>
          <w:szCs w:val="24"/>
          <w:highlight w:val="white"/>
        </w:rPr>
        <w:t>1. Объект закупки: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 xml:space="preserve">Оказание услуг по организации перевозок пассажиров и багажа легковым такси для ООО «Самарские коммунальные системы», а также по организации иных услуг, доступных для заказа с использованием Сервиса. </w:t>
      </w:r>
    </w:p>
    <w:p w:rsidR="00BE5B5A" w:rsidRDefault="00BE5B5A">
      <w:pPr>
        <w:ind w:right="-6" w:firstLine="567"/>
        <w:jc w:val="both"/>
        <w:rPr>
          <w:b/>
          <w:bCs/>
          <w:sz w:val="24"/>
          <w:szCs w:val="24"/>
          <w:highlight w:val="white"/>
        </w:rPr>
      </w:pPr>
    </w:p>
    <w:p w:rsidR="00BE5B5A" w:rsidRDefault="00F13D0C">
      <w:pPr>
        <w:ind w:right="-6" w:firstLine="567"/>
        <w:jc w:val="both"/>
      </w:pPr>
      <w:r>
        <w:rPr>
          <w:b/>
          <w:bCs/>
          <w:sz w:val="24"/>
          <w:szCs w:val="24"/>
          <w:highlight w:val="white"/>
        </w:rPr>
        <w:t>2. Термины:</w:t>
      </w:r>
    </w:p>
    <w:p w:rsidR="00BE5B5A" w:rsidRDefault="00F13D0C">
      <w:pPr>
        <w:ind w:firstLine="567"/>
        <w:jc w:val="both"/>
      </w:pPr>
      <w:bookmarkStart w:id="4" w:name="bookmark2"/>
      <w:bookmarkEnd w:id="4"/>
      <w:r>
        <w:rPr>
          <w:sz w:val="24"/>
          <w:szCs w:val="24"/>
          <w:highlight w:val="white"/>
        </w:rPr>
        <w:t xml:space="preserve">В настоящем Техническом задании, указанные </w:t>
      </w:r>
      <w:r>
        <w:rPr>
          <w:sz w:val="24"/>
          <w:szCs w:val="24"/>
          <w:highlight w:val="white"/>
        </w:rPr>
        <w:t>ниже термины имеют следующие значения:</w:t>
      </w:r>
    </w:p>
    <w:p w:rsidR="00BE5B5A" w:rsidRDefault="00F13D0C">
      <w:pPr>
        <w:jc w:val="both"/>
      </w:pPr>
      <w:r>
        <w:rPr>
          <w:b/>
          <w:sz w:val="24"/>
          <w:szCs w:val="24"/>
          <w:highlight w:val="white"/>
        </w:rPr>
        <w:tab/>
        <w:t>Сервис</w:t>
      </w:r>
      <w:r>
        <w:rPr>
          <w:sz w:val="24"/>
          <w:szCs w:val="24"/>
          <w:highlight w:val="white"/>
        </w:rPr>
        <w:t xml:space="preserve"> – программно-аппаратный комплекс, позволяющий Пользователям размещать Запросы на Услуги Службы Такси, и осуществляющий автоматическую обработку и передачу Запросов Пользователей Службе Такси.</w:t>
      </w:r>
    </w:p>
    <w:p w:rsidR="00BE5B5A" w:rsidRDefault="00F13D0C">
      <w:pPr>
        <w:jc w:val="both"/>
      </w:pPr>
      <w:r>
        <w:rPr>
          <w:b/>
          <w:sz w:val="24"/>
          <w:szCs w:val="24"/>
          <w:highlight w:val="white"/>
        </w:rPr>
        <w:tab/>
        <w:t>Услуги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Службы </w:t>
      </w:r>
      <w:r>
        <w:rPr>
          <w:b/>
          <w:sz w:val="24"/>
          <w:szCs w:val="24"/>
          <w:highlight w:val="white"/>
        </w:rPr>
        <w:t>Такс</w:t>
      </w:r>
      <w:proofErr w:type="gramStart"/>
      <w:r>
        <w:rPr>
          <w:b/>
          <w:sz w:val="24"/>
          <w:szCs w:val="24"/>
          <w:highlight w:val="white"/>
        </w:rPr>
        <w:t>и</w:t>
      </w:r>
      <w:r>
        <w:rPr>
          <w:sz w:val="24"/>
          <w:szCs w:val="24"/>
          <w:highlight w:val="white"/>
        </w:rPr>
        <w:t>–</w:t>
      </w:r>
      <w:proofErr w:type="gramEnd"/>
      <w:r>
        <w:rPr>
          <w:sz w:val="24"/>
          <w:szCs w:val="24"/>
          <w:highlight w:val="white"/>
        </w:rPr>
        <w:t xml:space="preserve"> услуги по перевозке пассажиров и багажа легковым такси и/или иные услуги, доступные для заказа с использованием Сервиса, оказываемые Службами Такси.</w:t>
      </w:r>
    </w:p>
    <w:p w:rsidR="00BE5B5A" w:rsidRDefault="00F13D0C">
      <w:pPr>
        <w:jc w:val="both"/>
      </w:pPr>
      <w:r>
        <w:rPr>
          <w:b/>
          <w:sz w:val="24"/>
          <w:szCs w:val="24"/>
          <w:highlight w:val="white"/>
        </w:rPr>
        <w:tab/>
        <w:t>Служба Такси</w:t>
      </w:r>
      <w:r>
        <w:rPr>
          <w:sz w:val="24"/>
          <w:szCs w:val="24"/>
          <w:highlight w:val="white"/>
        </w:rPr>
        <w:t xml:space="preserve"> – юридическое лицо или индивидуальный предприниматель, или </w:t>
      </w:r>
      <w:proofErr w:type="spellStart"/>
      <w:r>
        <w:rPr>
          <w:sz w:val="24"/>
          <w:szCs w:val="24"/>
          <w:highlight w:val="white"/>
        </w:rPr>
        <w:t>Самозанятый</w:t>
      </w:r>
      <w:proofErr w:type="spellEnd"/>
      <w:r>
        <w:rPr>
          <w:sz w:val="24"/>
          <w:szCs w:val="24"/>
          <w:highlight w:val="white"/>
        </w:rPr>
        <w:t>, оказывающие По</w:t>
      </w:r>
      <w:r>
        <w:rPr>
          <w:sz w:val="24"/>
          <w:szCs w:val="24"/>
          <w:highlight w:val="white"/>
        </w:rPr>
        <w:t>льзователям Услуги Службы Такси.</w:t>
      </w:r>
    </w:p>
    <w:p w:rsidR="00BE5B5A" w:rsidRDefault="00F13D0C">
      <w:pPr>
        <w:jc w:val="both"/>
      </w:pPr>
      <w:r>
        <w:rPr>
          <w:b/>
          <w:sz w:val="24"/>
          <w:szCs w:val="24"/>
          <w:highlight w:val="white"/>
        </w:rPr>
        <w:tab/>
        <w:t xml:space="preserve">Корпоративный Пользователь </w:t>
      </w:r>
      <w:r>
        <w:rPr>
          <w:sz w:val="24"/>
          <w:szCs w:val="24"/>
          <w:highlight w:val="white"/>
        </w:rPr>
        <w:t>– Пользователь, номер телефона которого передан Заказчиком Исполнителю в порядке, установленном п. 4.1.2. Договора.</w:t>
      </w:r>
    </w:p>
    <w:p w:rsidR="00BE5B5A" w:rsidRDefault="00F13D0C">
      <w:pPr>
        <w:jc w:val="both"/>
      </w:pPr>
      <w:r>
        <w:rPr>
          <w:b/>
          <w:sz w:val="24"/>
          <w:szCs w:val="24"/>
          <w:highlight w:val="white"/>
        </w:rPr>
        <w:tab/>
        <w:t>Водитель</w:t>
      </w:r>
      <w:r>
        <w:rPr>
          <w:sz w:val="24"/>
          <w:szCs w:val="24"/>
          <w:highlight w:val="white"/>
        </w:rPr>
        <w:t xml:space="preserve"> – физическое лицо, заключившее трудовой или гражданско-правовой догов</w:t>
      </w:r>
      <w:r>
        <w:rPr>
          <w:sz w:val="24"/>
          <w:szCs w:val="24"/>
          <w:highlight w:val="white"/>
        </w:rPr>
        <w:t xml:space="preserve">ор со Службой Такси, или выступающее в качестве Службы Такси в случае применения статуса индивидуального предпринимателя и/или </w:t>
      </w:r>
      <w:proofErr w:type="spellStart"/>
      <w:r>
        <w:rPr>
          <w:sz w:val="24"/>
          <w:szCs w:val="24"/>
          <w:highlight w:val="white"/>
        </w:rPr>
        <w:t>Самозанятого</w:t>
      </w:r>
      <w:proofErr w:type="spellEnd"/>
      <w:r>
        <w:rPr>
          <w:sz w:val="24"/>
          <w:szCs w:val="24"/>
          <w:highlight w:val="white"/>
        </w:rPr>
        <w:t>, обладающее соответствующим правом на управление транспортным средством и осуществляющее фактическое управление Такс</w:t>
      </w:r>
      <w:r>
        <w:rPr>
          <w:sz w:val="24"/>
          <w:szCs w:val="24"/>
          <w:highlight w:val="white"/>
        </w:rPr>
        <w:t>и при оказании Услуг Службы Такси.</w:t>
      </w:r>
    </w:p>
    <w:p w:rsidR="00BE5B5A" w:rsidRDefault="00F13D0C">
      <w:pPr>
        <w:jc w:val="both"/>
      </w:pPr>
      <w:r>
        <w:rPr>
          <w:b/>
          <w:sz w:val="24"/>
          <w:szCs w:val="24"/>
          <w:highlight w:val="white"/>
        </w:rPr>
        <w:tab/>
        <w:t>Такси</w:t>
      </w:r>
      <w:r>
        <w:rPr>
          <w:sz w:val="24"/>
          <w:szCs w:val="24"/>
          <w:highlight w:val="white"/>
        </w:rPr>
        <w:t xml:space="preserve"> – транспортное средство, используемое Водителем при оказании Услуг Службы Такси.</w:t>
      </w:r>
    </w:p>
    <w:p w:rsidR="00BE5B5A" w:rsidRDefault="00F13D0C">
      <w:pPr>
        <w:jc w:val="both"/>
      </w:pPr>
      <w:r>
        <w:rPr>
          <w:b/>
          <w:bCs/>
          <w:sz w:val="24"/>
          <w:szCs w:val="24"/>
          <w:highlight w:val="white"/>
          <w:shd w:val="clear" w:color="auto" w:fill="FFFFFF"/>
        </w:rPr>
        <w:tab/>
        <w:t>Запрос</w:t>
      </w:r>
      <w:r>
        <w:rPr>
          <w:sz w:val="24"/>
          <w:szCs w:val="24"/>
          <w:highlight w:val="white"/>
          <w:shd w:val="clear" w:color="auto" w:fill="FFFFFF"/>
        </w:rPr>
        <w:t xml:space="preserve"> — размещённая Корпоративным пользователем в рамках Сервиса или уполномоченным представителем Заказчика в Личном кабинете инфо</w:t>
      </w:r>
      <w:r>
        <w:rPr>
          <w:sz w:val="24"/>
          <w:szCs w:val="24"/>
          <w:highlight w:val="white"/>
          <w:shd w:val="clear" w:color="auto" w:fill="FFFFFF"/>
        </w:rPr>
        <w:t>рмация о потенциальном спросе на Услуги Службы Такси</w:t>
      </w:r>
    </w:p>
    <w:p w:rsidR="00BE5B5A" w:rsidRDefault="00F13D0C">
      <w:pPr>
        <w:jc w:val="both"/>
      </w:pPr>
      <w:r>
        <w:rPr>
          <w:b/>
          <w:sz w:val="24"/>
          <w:szCs w:val="24"/>
          <w:highlight w:val="white"/>
        </w:rPr>
        <w:tab/>
      </w:r>
      <w:proofErr w:type="gramStart"/>
      <w:r>
        <w:rPr>
          <w:b/>
          <w:sz w:val="24"/>
          <w:szCs w:val="24"/>
          <w:highlight w:val="white"/>
        </w:rPr>
        <w:t>Личный кабинет</w:t>
      </w:r>
      <w:r>
        <w:rPr>
          <w:sz w:val="24"/>
          <w:szCs w:val="24"/>
          <w:highlight w:val="white"/>
        </w:rPr>
        <w:t xml:space="preserve"> - раздел Сайта Исполнителя, который содержит информацию о Заказчике, данные статистики и иную информацию в отношении Услуг (как определено в п. 2.1.</w:t>
      </w:r>
      <w:proofErr w:type="gramEnd"/>
      <w:r>
        <w:rPr>
          <w:sz w:val="24"/>
          <w:szCs w:val="24"/>
          <w:highlight w:val="white"/>
        </w:rPr>
        <w:t xml:space="preserve"> </w:t>
      </w:r>
      <w:proofErr w:type="gramStart"/>
      <w:r>
        <w:rPr>
          <w:sz w:val="24"/>
          <w:szCs w:val="24"/>
          <w:highlight w:val="white"/>
        </w:rPr>
        <w:t>Договора), а также который предоставля</w:t>
      </w:r>
      <w:r>
        <w:rPr>
          <w:sz w:val="24"/>
          <w:szCs w:val="24"/>
          <w:highlight w:val="white"/>
        </w:rPr>
        <w:t xml:space="preserve">ет возможность удаленного взаимодействия Сторон в рамках Договора, </w:t>
      </w:r>
      <w:r>
        <w:rPr>
          <w:bCs/>
          <w:iCs/>
          <w:sz w:val="24"/>
          <w:szCs w:val="24"/>
          <w:highlight w:val="white"/>
        </w:rPr>
        <w:t>в том числе для поддержания перечня Корпоративных Пользователей в актуальном состоянии</w:t>
      </w:r>
      <w:r>
        <w:rPr>
          <w:sz w:val="24"/>
          <w:szCs w:val="24"/>
          <w:highlight w:val="white"/>
        </w:rPr>
        <w:t>, доступный Заказчику после авторизации на Сайте Исполнителя с использованием логина и пароля Заказчика</w:t>
      </w:r>
      <w:r>
        <w:rPr>
          <w:sz w:val="24"/>
          <w:szCs w:val="24"/>
          <w:highlight w:val="white"/>
        </w:rPr>
        <w:t>.</w:t>
      </w:r>
      <w:proofErr w:type="gramEnd"/>
    </w:p>
    <w:p w:rsidR="00BE5B5A" w:rsidRDefault="00F13D0C">
      <w:pPr>
        <w:tabs>
          <w:tab w:val="left" w:pos="426"/>
        </w:tabs>
        <w:jc w:val="both"/>
      </w:pPr>
      <w:r>
        <w:rPr>
          <w:b/>
          <w:sz w:val="24"/>
          <w:szCs w:val="24"/>
          <w:highlight w:val="white"/>
        </w:rPr>
        <w:tab/>
        <w:t xml:space="preserve">   Данные статистики</w:t>
      </w:r>
      <w:r>
        <w:rPr>
          <w:sz w:val="24"/>
          <w:szCs w:val="24"/>
          <w:highlight w:val="white"/>
        </w:rPr>
        <w:t xml:space="preserve"> – данные систем автоматизированного учета информации Исполнителя в электронном виде, которые могут содержать сведения для расчета стоимости Услуг и иные сведения, относящиеся к процессу оказания Услуг по настоящему Договору.</w:t>
      </w:r>
    </w:p>
    <w:p w:rsidR="00BE5B5A" w:rsidRDefault="00F13D0C">
      <w:pPr>
        <w:tabs>
          <w:tab w:val="left" w:pos="567"/>
        </w:tabs>
        <w:jc w:val="both"/>
      </w:pPr>
      <w:r>
        <w:rPr>
          <w:b/>
          <w:sz w:val="24"/>
          <w:szCs w:val="24"/>
          <w:highlight w:val="white"/>
        </w:rPr>
        <w:tab/>
        <w:t xml:space="preserve"> Отчет</w:t>
      </w:r>
      <w:r>
        <w:rPr>
          <w:b/>
          <w:sz w:val="24"/>
          <w:szCs w:val="24"/>
          <w:highlight w:val="white"/>
        </w:rPr>
        <w:t>ный период</w:t>
      </w:r>
      <w:r>
        <w:rPr>
          <w:sz w:val="24"/>
          <w:szCs w:val="24"/>
          <w:highlight w:val="white"/>
        </w:rPr>
        <w:t xml:space="preserve"> – период в течение срока действия настоящего Договора, равный календарному месяцу. При этом первым Отчётным периодом признается период времени </w:t>
      </w:r>
      <w:proofErr w:type="gramStart"/>
      <w:r>
        <w:rPr>
          <w:sz w:val="24"/>
          <w:szCs w:val="24"/>
          <w:highlight w:val="white"/>
        </w:rPr>
        <w:t>с даты вступления</w:t>
      </w:r>
      <w:proofErr w:type="gramEnd"/>
      <w:r>
        <w:rPr>
          <w:sz w:val="24"/>
          <w:szCs w:val="24"/>
          <w:highlight w:val="white"/>
        </w:rPr>
        <w:t xml:space="preserve"> в силу настоящего Договора до окончания соответствующего календарного месяца, а посл</w:t>
      </w:r>
      <w:r>
        <w:rPr>
          <w:sz w:val="24"/>
          <w:szCs w:val="24"/>
          <w:highlight w:val="white"/>
        </w:rPr>
        <w:t>едним Отчётным периодом – период времени с даты начала соответствующего календарного месяца до даты окончания срока действия или расторжения настоящего Договора.</w:t>
      </w:r>
    </w:p>
    <w:p w:rsidR="00BE5B5A" w:rsidRDefault="00F13D0C">
      <w:pPr>
        <w:tabs>
          <w:tab w:val="left" w:pos="567"/>
        </w:tabs>
        <w:jc w:val="both"/>
      </w:pPr>
      <w:r>
        <w:rPr>
          <w:b/>
          <w:sz w:val="24"/>
          <w:szCs w:val="24"/>
          <w:highlight w:val="white"/>
        </w:rPr>
        <w:tab/>
        <w:t>Лицевой счет</w:t>
      </w:r>
      <w:r>
        <w:rPr>
          <w:sz w:val="24"/>
          <w:szCs w:val="24"/>
          <w:highlight w:val="white"/>
        </w:rPr>
        <w:t xml:space="preserve"> – это уникальный идентификатор Заказчика, который используется для единого сумма</w:t>
      </w:r>
      <w:r>
        <w:rPr>
          <w:sz w:val="24"/>
          <w:szCs w:val="24"/>
          <w:highlight w:val="white"/>
        </w:rPr>
        <w:t xml:space="preserve">рного учета оказанных Исполнителем Услуг по настоящему Договору, информации о платежах за Услуги и о задолженности Заказчика за оказание Услуг по </w:t>
      </w:r>
      <w:r>
        <w:rPr>
          <w:sz w:val="24"/>
          <w:szCs w:val="24"/>
          <w:highlight w:val="white"/>
        </w:rPr>
        <w:lastRenderedPageBreak/>
        <w:t>Договору. Лицевой счет носит технологический и информационный характер и не имеет статуса расчетного или банко</w:t>
      </w:r>
      <w:r>
        <w:rPr>
          <w:sz w:val="24"/>
          <w:szCs w:val="24"/>
          <w:highlight w:val="white"/>
        </w:rPr>
        <w:t>вского счета. Номер Лицевого счета указывается в аккаунте Заказчика у Исполнителя.</w:t>
      </w:r>
    </w:p>
    <w:p w:rsidR="00BE5B5A" w:rsidRDefault="00F13D0C">
      <w:pPr>
        <w:tabs>
          <w:tab w:val="left" w:pos="567"/>
        </w:tabs>
        <w:jc w:val="both"/>
      </w:pPr>
      <w:r>
        <w:rPr>
          <w:b/>
          <w:sz w:val="24"/>
          <w:szCs w:val="24"/>
          <w:highlight w:val="white"/>
        </w:rPr>
        <w:tab/>
      </w:r>
      <w:proofErr w:type="spellStart"/>
      <w:r>
        <w:rPr>
          <w:b/>
          <w:sz w:val="24"/>
          <w:szCs w:val="24"/>
          <w:highlight w:val="white"/>
        </w:rPr>
        <w:t>Самозанятый</w:t>
      </w:r>
      <w:proofErr w:type="spellEnd"/>
      <w:r>
        <w:rPr>
          <w:sz w:val="24"/>
          <w:szCs w:val="24"/>
          <w:highlight w:val="white"/>
        </w:rPr>
        <w:t xml:space="preserve"> - лицо, применяющее специальный налоговый режим в рамках эксперимента в соответствии с законодательством о налоге на профессиональный доход, оказывающее Услуги </w:t>
      </w:r>
      <w:r>
        <w:rPr>
          <w:sz w:val="24"/>
          <w:szCs w:val="24"/>
          <w:highlight w:val="white"/>
        </w:rPr>
        <w:t>Службы Такси в соответствии с законодательством РФ.</w:t>
      </w:r>
    </w:p>
    <w:p w:rsidR="00BE5B5A" w:rsidRDefault="00F13D0C">
      <w:pPr>
        <w:tabs>
          <w:tab w:val="left" w:pos="567"/>
        </w:tabs>
        <w:jc w:val="both"/>
      </w:pPr>
      <w:r>
        <w:rPr>
          <w:b/>
          <w:sz w:val="24"/>
          <w:szCs w:val="24"/>
          <w:highlight w:val="white"/>
        </w:rPr>
        <w:tab/>
        <w:t>Тариф</w:t>
      </w:r>
      <w:r>
        <w:rPr>
          <w:sz w:val="24"/>
          <w:szCs w:val="24"/>
          <w:highlight w:val="white"/>
        </w:rPr>
        <w:t xml:space="preserve"> – условия оказания и система ставок оплаты за различные Услуги Службы Такси, доступные в Личном кабинете. </w:t>
      </w:r>
    </w:p>
    <w:p w:rsidR="00BE5B5A" w:rsidRDefault="00F13D0C">
      <w:pPr>
        <w:tabs>
          <w:tab w:val="left" w:pos="567"/>
        </w:tabs>
        <w:jc w:val="both"/>
      </w:pPr>
      <w:r>
        <w:rPr>
          <w:b/>
          <w:sz w:val="24"/>
          <w:szCs w:val="24"/>
          <w:highlight w:val="white"/>
        </w:rPr>
        <w:tab/>
        <w:t xml:space="preserve">Баланс – </w:t>
      </w:r>
      <w:r>
        <w:rPr>
          <w:sz w:val="24"/>
          <w:szCs w:val="24"/>
          <w:highlight w:val="white"/>
        </w:rPr>
        <w:t xml:space="preserve">ресурс в сети Интернет, доступный по следующей ссылке в сети Интернет: </w:t>
      </w:r>
      <w:hyperlink r:id="rId12">
        <w:r>
          <w:rPr>
            <w:rStyle w:val="-"/>
            <w:color w:val="000000"/>
            <w:sz w:val="24"/>
            <w:szCs w:val="24"/>
            <w:highlight w:val="white"/>
          </w:rPr>
          <w:t>https://</w:t>
        </w:r>
      </w:hyperlink>
      <w:r>
        <w:rPr>
          <w:color w:val="000000"/>
          <w:sz w:val="24"/>
          <w:szCs w:val="24"/>
          <w:highlight w:val="white"/>
        </w:rPr>
        <w:t>_</w:t>
      </w:r>
      <w:r>
        <w:rPr>
          <w:sz w:val="24"/>
          <w:szCs w:val="24"/>
          <w:highlight w:val="white"/>
        </w:rPr>
        <w:t xml:space="preserve">______________. Доступ к Балансу осуществляется с использованием логина и пароля от Личного кабинета.  </w:t>
      </w:r>
    </w:p>
    <w:p w:rsidR="00BE5B5A" w:rsidRDefault="00BE5B5A">
      <w:pPr>
        <w:tabs>
          <w:tab w:val="left" w:pos="567"/>
        </w:tabs>
        <w:jc w:val="both"/>
        <w:rPr>
          <w:sz w:val="24"/>
          <w:szCs w:val="24"/>
          <w:highlight w:val="white"/>
        </w:rPr>
      </w:pPr>
    </w:p>
    <w:p w:rsidR="00BE5B5A" w:rsidRDefault="00F13D0C">
      <w:pPr>
        <w:ind w:firstLine="567"/>
        <w:jc w:val="both"/>
      </w:pPr>
      <w:bookmarkStart w:id="5" w:name="bookmark21"/>
      <w:bookmarkEnd w:id="5"/>
      <w:r>
        <w:rPr>
          <w:b/>
          <w:sz w:val="24"/>
          <w:szCs w:val="24"/>
          <w:highlight w:val="white"/>
        </w:rPr>
        <w:t xml:space="preserve">3. Краткие характеристики оказываемых услуг: </w:t>
      </w:r>
    </w:p>
    <w:p w:rsidR="00BE5B5A" w:rsidRDefault="00F13D0C">
      <w:pPr>
        <w:pStyle w:val="aff1"/>
        <w:ind w:left="0" w:right="-7" w:firstLine="567"/>
        <w:jc w:val="both"/>
      </w:pPr>
      <w:r>
        <w:rPr>
          <w:sz w:val="24"/>
          <w:szCs w:val="24"/>
          <w:highlight w:val="white"/>
        </w:rPr>
        <w:t>3.1. Исполнитель обязуется оказывать Заказчику инфор</w:t>
      </w:r>
      <w:r>
        <w:rPr>
          <w:sz w:val="24"/>
          <w:szCs w:val="24"/>
          <w:highlight w:val="white"/>
        </w:rPr>
        <w:t>мационные услуги по организации перевозок пассажиров и багажа в соответствии с заявками Заказчика и/или иные услуги, доступные для заказа с использованием Сервиса.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3.2. Исполнитель обязан предоставлять Заказчику круглосуточное обслуживание без выходных.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3.</w:t>
      </w:r>
      <w:r>
        <w:rPr>
          <w:sz w:val="24"/>
          <w:szCs w:val="24"/>
          <w:highlight w:val="white"/>
        </w:rPr>
        <w:t>3. Исполнитель обязан оказывать Заказчику информационное обслуживание в соответствии с условиями Технического задания.</w:t>
      </w:r>
    </w:p>
    <w:p w:rsidR="00BE5B5A" w:rsidRDefault="00BE5B5A">
      <w:pPr>
        <w:ind w:firstLine="567"/>
        <w:jc w:val="both"/>
        <w:rPr>
          <w:sz w:val="24"/>
          <w:szCs w:val="24"/>
          <w:highlight w:val="white"/>
        </w:rPr>
      </w:pPr>
    </w:p>
    <w:p w:rsidR="00BE5B5A" w:rsidRDefault="00F13D0C">
      <w:pPr>
        <w:ind w:firstLine="567"/>
        <w:jc w:val="both"/>
      </w:pPr>
      <w:r>
        <w:rPr>
          <w:b/>
          <w:sz w:val="24"/>
          <w:szCs w:val="24"/>
          <w:highlight w:val="white"/>
        </w:rPr>
        <w:t>4. Общие требования к услуге: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4.1. Выделение персональног</w:t>
      </w:r>
      <w:proofErr w:type="gramStart"/>
      <w:r>
        <w:rPr>
          <w:sz w:val="24"/>
          <w:szCs w:val="24"/>
          <w:highlight w:val="white"/>
        </w:rPr>
        <w:t>о(</w:t>
      </w:r>
      <w:proofErr w:type="gramEnd"/>
      <w:r>
        <w:rPr>
          <w:sz w:val="24"/>
          <w:szCs w:val="24"/>
          <w:highlight w:val="white"/>
        </w:rPr>
        <w:t>-ых) менеджера(-</w:t>
      </w:r>
      <w:proofErr w:type="spellStart"/>
      <w:r>
        <w:rPr>
          <w:sz w:val="24"/>
          <w:szCs w:val="24"/>
          <w:highlight w:val="white"/>
        </w:rPr>
        <w:t>ов</w:t>
      </w:r>
      <w:proofErr w:type="spellEnd"/>
      <w:r>
        <w:rPr>
          <w:sz w:val="24"/>
          <w:szCs w:val="24"/>
          <w:highlight w:val="white"/>
        </w:rPr>
        <w:t>) для осуществления оперативного взаимодействия между Сторо</w:t>
      </w:r>
      <w:r>
        <w:rPr>
          <w:sz w:val="24"/>
          <w:szCs w:val="24"/>
          <w:highlight w:val="white"/>
        </w:rPr>
        <w:t>нами при исполнении Договора.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4.2. Круглосуточное не увеличивающее стоимости услуг обслуживание Заказчика без выходных дней.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4.3. Безвозмездное предоставление (наличие в свободном доступе в информационном пространстве сети «Интернет», на других ресурсах) м</w:t>
      </w:r>
      <w:r>
        <w:rPr>
          <w:sz w:val="24"/>
          <w:szCs w:val="24"/>
          <w:highlight w:val="white"/>
        </w:rPr>
        <w:t>обильного приложения, позволяющего осуществлять: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- вызов такси;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 xml:space="preserve">- контроль прибытия транспортного средства посредством отображения его условного обозначения (значка) на электронной карте мобильного устройства, с изменяющимся местоположением сообразно </w:t>
      </w:r>
      <w:r>
        <w:rPr>
          <w:sz w:val="24"/>
          <w:szCs w:val="24"/>
          <w:highlight w:val="white"/>
        </w:rPr>
        <w:t>движению транспортного средства к месту подачи;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- фиксацию стоимости каждой перевозки с указанием времени прибытия;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- внесение цели поездки или комментариев к заявке, для дальнейшего наличия этой информации в отчетах.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4.4. Представление детализированных от</w:t>
      </w:r>
      <w:r>
        <w:rPr>
          <w:sz w:val="24"/>
          <w:szCs w:val="24"/>
          <w:highlight w:val="white"/>
        </w:rPr>
        <w:t>четов об оказанных услугах: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- ежемесячных на обязательной основе;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ежедневных по запросам уполномоченных лиц Заказчика в Веб-интерфейсе Исполнителя.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Отчет должен содержать следующую информацию по каждой заявке/поездке: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дата совершения поездки;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номер з</w:t>
      </w:r>
      <w:r>
        <w:rPr>
          <w:sz w:val="24"/>
          <w:szCs w:val="24"/>
          <w:highlight w:val="white"/>
        </w:rPr>
        <w:t>аказа/заявки;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ФИО уполномоченного лица, сделавшего заявку (ФИО сотрудника);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 xml:space="preserve">- </w:t>
      </w:r>
      <w:proofErr w:type="gramStart"/>
      <w:r>
        <w:rPr>
          <w:sz w:val="24"/>
          <w:szCs w:val="24"/>
          <w:highlight w:val="white"/>
        </w:rPr>
        <w:t>отдел</w:t>
      </w:r>
      <w:proofErr w:type="gramEnd"/>
      <w:r>
        <w:rPr>
          <w:sz w:val="24"/>
          <w:szCs w:val="24"/>
          <w:highlight w:val="white"/>
        </w:rPr>
        <w:t xml:space="preserve"> в котором работает уполномоченное лицо (Отдел);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цель поездки;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на какое время сделана заявка;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время прибытия ТС на место подачи;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 xml:space="preserve">- время ожидания ТС уполномоченного </w:t>
      </w:r>
      <w:r>
        <w:rPr>
          <w:sz w:val="24"/>
          <w:szCs w:val="24"/>
          <w:highlight w:val="white"/>
        </w:rPr>
        <w:t>лица Заказчика;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стоимость ожидания;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адрес отправления;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время начала поездки;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время окончания поездки;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lastRenderedPageBreak/>
        <w:t>- адрес прибытия;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адреса остановок;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протяженность маршрута поездки в километрах;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продолжительность поездки в минутах;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общая стоимость поез</w:t>
      </w:r>
      <w:r>
        <w:rPr>
          <w:sz w:val="24"/>
          <w:szCs w:val="24"/>
          <w:highlight w:val="white"/>
        </w:rPr>
        <w:t>дки.</w:t>
      </w:r>
    </w:p>
    <w:p w:rsidR="00BE5B5A" w:rsidRDefault="00BE5B5A">
      <w:pPr>
        <w:ind w:right="-7" w:firstLine="567"/>
        <w:jc w:val="both"/>
        <w:rPr>
          <w:sz w:val="24"/>
          <w:szCs w:val="24"/>
          <w:highlight w:val="white"/>
        </w:rPr>
      </w:pPr>
    </w:p>
    <w:p w:rsidR="00BE5B5A" w:rsidRDefault="00F13D0C">
      <w:pPr>
        <w:widowControl w:val="0"/>
        <w:ind w:firstLine="567"/>
        <w:jc w:val="both"/>
      </w:pPr>
      <w:r>
        <w:rPr>
          <w:b/>
          <w:sz w:val="24"/>
          <w:szCs w:val="24"/>
          <w:highlight w:val="white"/>
        </w:rPr>
        <w:t xml:space="preserve">5. Требования к качественным характеристикам работ и услуг, требования к функциональным характеристикам товаров, в том числе подлежащих использованию при выполнении работ, оказания услуг: </w:t>
      </w:r>
    </w:p>
    <w:p w:rsidR="00BE5B5A" w:rsidRDefault="00F13D0C">
      <w:pPr>
        <w:pStyle w:val="aff1"/>
        <w:ind w:left="0" w:firstLine="567"/>
        <w:jc w:val="both"/>
      </w:pPr>
      <w:r>
        <w:rPr>
          <w:sz w:val="24"/>
          <w:szCs w:val="24"/>
          <w:highlight w:val="white"/>
        </w:rPr>
        <w:t xml:space="preserve">5.1. Время получения уведомления о подаче ТС Заказчику, </w:t>
      </w:r>
      <w:r>
        <w:rPr>
          <w:sz w:val="24"/>
          <w:szCs w:val="24"/>
          <w:highlight w:val="white"/>
        </w:rPr>
        <w:t>является началом фактического времени подачи такси.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5.2. Ежедневное время работы не является фиксированным и зависит от потребности Заказчика, и фактического времени оказания услуг (использования ТС) по заявкам Заказчика.</w:t>
      </w:r>
    </w:p>
    <w:p w:rsidR="00BE5B5A" w:rsidRDefault="00F13D0C">
      <w:pPr>
        <w:tabs>
          <w:tab w:val="left" w:pos="2113"/>
        </w:tabs>
        <w:ind w:right="-7" w:firstLine="567"/>
        <w:jc w:val="both"/>
      </w:pPr>
      <w:r>
        <w:rPr>
          <w:sz w:val="24"/>
          <w:szCs w:val="24"/>
          <w:highlight w:val="white"/>
        </w:rPr>
        <w:t xml:space="preserve">5.3.  Страхование ОСАГО </w:t>
      </w:r>
      <w:r>
        <w:rPr>
          <w:sz w:val="24"/>
          <w:szCs w:val="24"/>
          <w:highlight w:val="white"/>
          <w:lang w:bidi="ru-RU"/>
        </w:rPr>
        <w:t xml:space="preserve">осуществляется </w:t>
      </w:r>
      <w:r>
        <w:rPr>
          <w:sz w:val="24"/>
          <w:szCs w:val="24"/>
          <w:highlight w:val="white"/>
        </w:rPr>
        <w:t xml:space="preserve">в соответствии с действующим законодательством. </w:t>
      </w:r>
    </w:p>
    <w:p w:rsidR="00BE5B5A" w:rsidRDefault="00F13D0C">
      <w:pPr>
        <w:tabs>
          <w:tab w:val="left" w:pos="2113"/>
        </w:tabs>
        <w:ind w:right="-7" w:firstLine="567"/>
        <w:jc w:val="both"/>
      </w:pPr>
      <w:r>
        <w:rPr>
          <w:sz w:val="24"/>
          <w:szCs w:val="24"/>
          <w:highlight w:val="white"/>
        </w:rPr>
        <w:t>5.4. Исполнитель обязан обеспечить дополнительное (помимо ОСАГО) страхование жизни и здоровья пассажиров такси на сумму не менее 2 (двух) миллионов рублей.</w:t>
      </w:r>
    </w:p>
    <w:p w:rsidR="00BE5B5A" w:rsidRDefault="00F13D0C">
      <w:pPr>
        <w:tabs>
          <w:tab w:val="left" w:pos="2113"/>
        </w:tabs>
        <w:ind w:right="-7" w:firstLine="567"/>
        <w:jc w:val="both"/>
      </w:pPr>
      <w:r>
        <w:rPr>
          <w:sz w:val="24"/>
          <w:szCs w:val="24"/>
          <w:highlight w:val="white"/>
        </w:rPr>
        <w:t>Страхование пассажиров начинает дейс</w:t>
      </w:r>
      <w:r>
        <w:rPr>
          <w:sz w:val="24"/>
          <w:szCs w:val="24"/>
          <w:highlight w:val="white"/>
        </w:rPr>
        <w:t>твовать, как только водитель такси начинает поездку с пассажиром и заканчивается при завершении поездки.</w:t>
      </w:r>
    </w:p>
    <w:p w:rsidR="00BE5B5A" w:rsidRDefault="00F13D0C">
      <w:pPr>
        <w:tabs>
          <w:tab w:val="left" w:pos="2113"/>
        </w:tabs>
        <w:ind w:right="-7" w:firstLine="567"/>
        <w:jc w:val="both"/>
      </w:pPr>
      <w:bookmarkStart w:id="6" w:name="_GoBack1"/>
      <w:bookmarkEnd w:id="6"/>
      <w:r>
        <w:rPr>
          <w:sz w:val="24"/>
          <w:szCs w:val="24"/>
          <w:highlight w:val="white"/>
        </w:rPr>
        <w:t>Страхование распространяется на всех пассажиров на случай ДТП. Количество застрахованных пассажиров не может превышать количество посадочных мест.</w:t>
      </w:r>
    </w:p>
    <w:p w:rsidR="00BE5B5A" w:rsidRDefault="00F13D0C">
      <w:pPr>
        <w:tabs>
          <w:tab w:val="left" w:pos="2113"/>
        </w:tabs>
        <w:ind w:right="-7" w:firstLine="567"/>
        <w:jc w:val="both"/>
      </w:pPr>
      <w:r>
        <w:rPr>
          <w:sz w:val="24"/>
          <w:szCs w:val="24"/>
          <w:highlight w:val="white"/>
        </w:rPr>
        <w:t>Расч</w:t>
      </w:r>
      <w:r>
        <w:rPr>
          <w:sz w:val="24"/>
          <w:szCs w:val="24"/>
          <w:highlight w:val="white"/>
        </w:rPr>
        <w:t>ет страховых выплат определен Постановлением Правительства Российской Федерации от 15.11.2012 № 1164 «Об утверждении Правил расчета суммы страхового возмещения при причинении вреда здоровью потерпевшего» и правилами дополнительного страхования жизни и здор</w:t>
      </w:r>
      <w:r>
        <w:rPr>
          <w:sz w:val="24"/>
          <w:szCs w:val="24"/>
          <w:highlight w:val="white"/>
        </w:rPr>
        <w:t>овья пассажиров.</w:t>
      </w:r>
    </w:p>
    <w:p w:rsidR="00BE5B5A" w:rsidRDefault="00F13D0C">
      <w:pPr>
        <w:tabs>
          <w:tab w:val="left" w:pos="2113"/>
        </w:tabs>
        <w:ind w:right="-7" w:firstLine="567"/>
        <w:jc w:val="both"/>
      </w:pPr>
      <w:r>
        <w:rPr>
          <w:sz w:val="24"/>
          <w:szCs w:val="24"/>
          <w:highlight w:val="white"/>
        </w:rPr>
        <w:t>5.5. Ответственность за вред (ущерб), причиненный такси третьим лицам, устанавливается в соответствии с законодательством РФ.</w:t>
      </w:r>
    </w:p>
    <w:p w:rsidR="00BE5B5A" w:rsidRDefault="00F13D0C">
      <w:pPr>
        <w:tabs>
          <w:tab w:val="left" w:pos="1404"/>
        </w:tabs>
        <w:ind w:right="-7" w:firstLine="567"/>
        <w:jc w:val="both"/>
      </w:pPr>
      <w:r>
        <w:rPr>
          <w:sz w:val="24"/>
          <w:szCs w:val="24"/>
          <w:highlight w:val="white"/>
        </w:rPr>
        <w:t>5.6. В случае установления факта предоставления Исполнителем такси, не соответствующего требованиям Заказчика, из</w:t>
      </w:r>
      <w:r>
        <w:rPr>
          <w:sz w:val="24"/>
          <w:szCs w:val="24"/>
          <w:highlight w:val="white"/>
        </w:rPr>
        <w:t>ложенным в Техническом задании, требованиям действующих законов и подзаконных нормативных правовых актов, а также нарушения требований к качеству оказываемых услуг, данный факт признается ненадлежащим исполнением обязательств и оплате Заказчиком не подлежи</w:t>
      </w:r>
      <w:r>
        <w:rPr>
          <w:sz w:val="24"/>
          <w:szCs w:val="24"/>
          <w:highlight w:val="white"/>
        </w:rPr>
        <w:t xml:space="preserve">т. </w:t>
      </w:r>
    </w:p>
    <w:p w:rsidR="00BE5B5A" w:rsidRDefault="00F13D0C">
      <w:pPr>
        <w:tabs>
          <w:tab w:val="left" w:pos="1404"/>
        </w:tabs>
        <w:ind w:right="-7" w:firstLine="567"/>
        <w:jc w:val="both"/>
      </w:pPr>
      <w:r>
        <w:rPr>
          <w:sz w:val="24"/>
          <w:szCs w:val="24"/>
          <w:highlight w:val="white"/>
        </w:rPr>
        <w:t>5.7. Курение водителя и пассажир</w:t>
      </w:r>
      <w:proofErr w:type="gramStart"/>
      <w:r>
        <w:rPr>
          <w:sz w:val="24"/>
          <w:szCs w:val="24"/>
          <w:highlight w:val="white"/>
        </w:rPr>
        <w:t>а(</w:t>
      </w:r>
      <w:proofErr w:type="gramEnd"/>
      <w:r>
        <w:rPr>
          <w:sz w:val="24"/>
          <w:szCs w:val="24"/>
          <w:highlight w:val="white"/>
        </w:rPr>
        <w:t>-</w:t>
      </w:r>
      <w:proofErr w:type="spellStart"/>
      <w:r>
        <w:rPr>
          <w:sz w:val="24"/>
          <w:szCs w:val="24"/>
          <w:highlight w:val="white"/>
        </w:rPr>
        <w:t>ов</w:t>
      </w:r>
      <w:proofErr w:type="spellEnd"/>
      <w:r>
        <w:rPr>
          <w:sz w:val="24"/>
          <w:szCs w:val="24"/>
          <w:highlight w:val="white"/>
        </w:rPr>
        <w:t>) в салоне автомобиля не допускается.</w:t>
      </w:r>
    </w:p>
    <w:p w:rsidR="00BE5B5A" w:rsidRDefault="00F13D0C">
      <w:pPr>
        <w:tabs>
          <w:tab w:val="left" w:pos="1404"/>
        </w:tabs>
        <w:ind w:right="-7" w:firstLine="567"/>
        <w:jc w:val="both"/>
      </w:pPr>
      <w:r>
        <w:rPr>
          <w:sz w:val="24"/>
          <w:szCs w:val="24"/>
          <w:highlight w:val="white"/>
        </w:rPr>
        <w:t xml:space="preserve">5.8. Проведение медицинского осмотра водителей и </w:t>
      </w:r>
      <w:proofErr w:type="spellStart"/>
      <w:r>
        <w:rPr>
          <w:sz w:val="24"/>
          <w:szCs w:val="24"/>
          <w:highlight w:val="white"/>
        </w:rPr>
        <w:t>предрейсового</w:t>
      </w:r>
      <w:proofErr w:type="spellEnd"/>
      <w:r>
        <w:rPr>
          <w:sz w:val="24"/>
          <w:szCs w:val="24"/>
          <w:highlight w:val="white"/>
        </w:rPr>
        <w:t xml:space="preserve"> контроля автомобилей осуществляется в соответствии с действующим законодательством Российской Федерации. </w:t>
      </w:r>
    </w:p>
    <w:p w:rsidR="00BE5B5A" w:rsidRDefault="00F13D0C">
      <w:pPr>
        <w:tabs>
          <w:tab w:val="left" w:pos="1404"/>
        </w:tabs>
        <w:ind w:right="-7" w:firstLine="567"/>
        <w:jc w:val="both"/>
      </w:pPr>
      <w:r>
        <w:rPr>
          <w:sz w:val="24"/>
          <w:szCs w:val="24"/>
          <w:highlight w:val="white"/>
        </w:rPr>
        <w:t>5.9. Орг</w:t>
      </w:r>
      <w:r>
        <w:rPr>
          <w:sz w:val="24"/>
          <w:szCs w:val="24"/>
          <w:highlight w:val="white"/>
        </w:rPr>
        <w:t>анизация и оказание услуг должны осуществляться с соблюдением правил и норм безопасности, безопасной эксплуатации машин и механизмов, используемых при оказании услуг, инструкций по безопасности, государственным санитарно-эпидемиологическим правилам и норма</w:t>
      </w:r>
      <w:r>
        <w:rPr>
          <w:sz w:val="24"/>
          <w:szCs w:val="24"/>
          <w:highlight w:val="white"/>
        </w:rPr>
        <w:t>м, гигиеническим и санитарным нормативам, законодательства РФ об охране труда. Ответственность за безопасность оказываемых услуг и их результатов устанавливается действующим законодательством.</w:t>
      </w:r>
    </w:p>
    <w:p w:rsidR="00BE5B5A" w:rsidRDefault="00BE5B5A">
      <w:pPr>
        <w:tabs>
          <w:tab w:val="left" w:pos="1404"/>
        </w:tabs>
        <w:ind w:right="-7" w:firstLine="567"/>
        <w:jc w:val="both"/>
        <w:rPr>
          <w:sz w:val="24"/>
          <w:szCs w:val="24"/>
          <w:highlight w:val="white"/>
        </w:rPr>
      </w:pPr>
    </w:p>
    <w:p w:rsidR="00BE5B5A" w:rsidRDefault="00F13D0C">
      <w:pPr>
        <w:ind w:right="-7" w:firstLine="567"/>
        <w:jc w:val="both"/>
      </w:pPr>
      <w:r>
        <w:rPr>
          <w:b/>
          <w:sz w:val="24"/>
          <w:szCs w:val="24"/>
          <w:highlight w:val="white"/>
        </w:rPr>
        <w:t>6. Требования соответствия нормативным документам (лицензии, д</w:t>
      </w:r>
      <w:r>
        <w:rPr>
          <w:b/>
          <w:sz w:val="24"/>
          <w:szCs w:val="24"/>
          <w:highlight w:val="white"/>
        </w:rPr>
        <w:t>опуски, разрешения, согласования):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6.1. Транспортные средства (легковые такси) должны соответствовать установленным обязательным требованиям: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- Федерального закона «О внесении изменений в отдельные законодательные акты Российской Федерации» от 21.04.2011 №</w:t>
      </w:r>
      <w:r>
        <w:rPr>
          <w:sz w:val="24"/>
          <w:szCs w:val="24"/>
          <w:highlight w:val="white"/>
        </w:rPr>
        <w:t xml:space="preserve"> 69 Федерального закона от 08.11.2007 № 259-ФЗ «Устав автомобильного транспорта и городского наземного электрического транспорта»;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- Федерального закона от 10.12.1995 № 196-ФЗ «О безопасности дорожного движения»;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- Федерального закона от 25.04.2002 № 40-ФЗ</w:t>
      </w:r>
      <w:r>
        <w:rPr>
          <w:sz w:val="24"/>
          <w:szCs w:val="24"/>
          <w:highlight w:val="white"/>
        </w:rPr>
        <w:t xml:space="preserve"> «Об обязательном страховании гражданской ответственности владельцев транспортных средств»;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lastRenderedPageBreak/>
        <w:t>- Постановления Правительства Российской Федерации от 14.02.2009 № 112 «Об утверждении Правил перевозок пассажиров и багажа автомобильным транспортом и городским на</w:t>
      </w:r>
      <w:r>
        <w:rPr>
          <w:sz w:val="24"/>
          <w:szCs w:val="24"/>
          <w:highlight w:val="white"/>
        </w:rPr>
        <w:t>земным электрическим транспортом»;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- Приказа Минтранса России от 18.09.2008 № 152 «Об утверждении обязательных реквизитов и порядка заполнения путевых листов»;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- Приказа Минтранса России от 28.09.2015 № 287 «Об утверждении Профессиональных и квалификационн</w:t>
      </w:r>
      <w:r>
        <w:rPr>
          <w:sz w:val="24"/>
          <w:szCs w:val="24"/>
          <w:highlight w:val="white"/>
        </w:rPr>
        <w:t>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транспортом»;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 xml:space="preserve">- Приказа Минздрава России от 15.12.2014 № 835н «Об утверждении Порядка </w:t>
      </w:r>
      <w:r>
        <w:rPr>
          <w:sz w:val="24"/>
          <w:szCs w:val="24"/>
          <w:highlight w:val="white"/>
        </w:rPr>
        <w:t xml:space="preserve">проведения </w:t>
      </w:r>
      <w:proofErr w:type="spellStart"/>
      <w:r>
        <w:rPr>
          <w:sz w:val="24"/>
          <w:szCs w:val="24"/>
          <w:highlight w:val="white"/>
        </w:rPr>
        <w:t>предсменных</w:t>
      </w:r>
      <w:proofErr w:type="spellEnd"/>
      <w:r>
        <w:rPr>
          <w:sz w:val="24"/>
          <w:szCs w:val="24"/>
          <w:highlight w:val="white"/>
        </w:rPr>
        <w:t xml:space="preserve">, </w:t>
      </w:r>
      <w:proofErr w:type="spellStart"/>
      <w:r>
        <w:rPr>
          <w:sz w:val="24"/>
          <w:szCs w:val="24"/>
          <w:highlight w:val="white"/>
        </w:rPr>
        <w:t>предрейсовых</w:t>
      </w:r>
      <w:proofErr w:type="spellEnd"/>
      <w:r>
        <w:rPr>
          <w:sz w:val="24"/>
          <w:szCs w:val="24"/>
          <w:highlight w:val="white"/>
        </w:rPr>
        <w:t xml:space="preserve"> и </w:t>
      </w:r>
      <w:proofErr w:type="spellStart"/>
      <w:r>
        <w:rPr>
          <w:sz w:val="24"/>
          <w:szCs w:val="24"/>
          <w:highlight w:val="white"/>
        </w:rPr>
        <w:t>послесменных</w:t>
      </w:r>
      <w:proofErr w:type="spellEnd"/>
      <w:r>
        <w:rPr>
          <w:sz w:val="24"/>
          <w:szCs w:val="24"/>
          <w:highlight w:val="white"/>
        </w:rPr>
        <w:t xml:space="preserve">, </w:t>
      </w:r>
      <w:proofErr w:type="spellStart"/>
      <w:r>
        <w:rPr>
          <w:sz w:val="24"/>
          <w:szCs w:val="24"/>
          <w:highlight w:val="white"/>
        </w:rPr>
        <w:t>послерейсовых</w:t>
      </w:r>
      <w:proofErr w:type="spellEnd"/>
      <w:r>
        <w:rPr>
          <w:sz w:val="24"/>
          <w:szCs w:val="24"/>
          <w:highlight w:val="white"/>
        </w:rPr>
        <w:t xml:space="preserve"> медицинских осмотров»;</w:t>
      </w:r>
    </w:p>
    <w:p w:rsidR="00BE5B5A" w:rsidRDefault="00F13D0C">
      <w:pPr>
        <w:ind w:right="-7" w:firstLine="567"/>
        <w:jc w:val="both"/>
      </w:pPr>
      <w:r>
        <w:rPr>
          <w:sz w:val="24"/>
          <w:szCs w:val="24"/>
          <w:highlight w:val="white"/>
        </w:rPr>
        <w:t>- иных нормативных правовых актов Российской Федерации и субъектов РФ в сфере перевозок пассажиров и багажа легковым такси.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6.2. Техническое состояние ТС должно подтв</w:t>
      </w:r>
      <w:r>
        <w:rPr>
          <w:sz w:val="24"/>
          <w:szCs w:val="24"/>
          <w:highlight w:val="white"/>
        </w:rPr>
        <w:t xml:space="preserve">ерждаться результатами технического осмотра, проводимого в порядке и сроки, установленные требованиями действующего законодательства. 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 xml:space="preserve">6.3. Исполнитель обязан соблюдать действующее законодательство РФ (Федеральный </w:t>
      </w:r>
      <w:hyperlink r:id="rId13">
        <w:r>
          <w:rPr>
            <w:rStyle w:val="-"/>
            <w:color w:val="000000"/>
            <w:sz w:val="24"/>
            <w:szCs w:val="24"/>
            <w:highlight w:val="white"/>
            <w:u w:val="none"/>
          </w:rPr>
          <w:t>закон</w:t>
        </w:r>
      </w:hyperlink>
      <w:r>
        <w:rPr>
          <w:sz w:val="24"/>
          <w:szCs w:val="24"/>
          <w:highlight w:val="white"/>
        </w:rPr>
        <w:t xml:space="preserve"> от 27.07.2006 « 152-ФЗ «О персональных данных», Федеральный закон от 27.07.2006 № 149-ФЗ «Об информации, информационных технологиях и о защите информации» и другие) при сборе, сист</w:t>
      </w:r>
      <w:r>
        <w:rPr>
          <w:sz w:val="24"/>
          <w:szCs w:val="24"/>
          <w:highlight w:val="white"/>
        </w:rPr>
        <w:t>ематизации, накоплении, хранении, уточнении персональных данных работников Заказчика и хранить такие данные на территории РФ.</w:t>
      </w:r>
    </w:p>
    <w:p w:rsidR="00BE5B5A" w:rsidRDefault="00BE5B5A">
      <w:pPr>
        <w:ind w:firstLine="567"/>
        <w:jc w:val="both"/>
        <w:rPr>
          <w:sz w:val="24"/>
          <w:szCs w:val="24"/>
          <w:highlight w:val="white"/>
        </w:rPr>
      </w:pPr>
    </w:p>
    <w:p w:rsidR="00BE5B5A" w:rsidRDefault="00F13D0C">
      <w:pPr>
        <w:ind w:firstLine="567"/>
        <w:jc w:val="both"/>
      </w:pPr>
      <w:r>
        <w:rPr>
          <w:b/>
          <w:sz w:val="24"/>
          <w:szCs w:val="24"/>
          <w:highlight w:val="white"/>
        </w:rPr>
        <w:t>7. Сроки оказания услуг, календарные периоды выполнения условий договора: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7.1. С момента подписания Сторонами Договора и действуе</w:t>
      </w:r>
      <w:r>
        <w:rPr>
          <w:sz w:val="24"/>
          <w:szCs w:val="24"/>
          <w:highlight w:val="white"/>
        </w:rPr>
        <w:t>т в течение 1 (одного) года или до полного израсходования цены договора, в зависимости от того, какое из событий наступит раньше.</w:t>
      </w:r>
    </w:p>
    <w:p w:rsidR="00BE5B5A" w:rsidRDefault="00BE5B5A">
      <w:pPr>
        <w:ind w:firstLine="567"/>
        <w:jc w:val="both"/>
        <w:rPr>
          <w:sz w:val="24"/>
          <w:szCs w:val="24"/>
          <w:highlight w:val="white"/>
        </w:rPr>
      </w:pPr>
    </w:p>
    <w:p w:rsidR="00BE5B5A" w:rsidRDefault="00F13D0C">
      <w:pPr>
        <w:ind w:firstLine="567"/>
        <w:jc w:val="both"/>
      </w:pPr>
      <w:r>
        <w:rPr>
          <w:b/>
          <w:sz w:val="24"/>
          <w:szCs w:val="24"/>
          <w:highlight w:val="white"/>
        </w:rPr>
        <w:t xml:space="preserve">8. Порядок оказания услуг, этапы, последовательность, график, а также поэтапной оплаты исполненных условий договора: 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8.1. За</w:t>
      </w:r>
      <w:r>
        <w:rPr>
          <w:sz w:val="24"/>
          <w:szCs w:val="24"/>
          <w:highlight w:val="white"/>
        </w:rPr>
        <w:t>казчик направляет Исполнителю заявки в соответствии с порядком, определенным в настоящем Техническом задании.</w:t>
      </w:r>
    </w:p>
    <w:p w:rsidR="00BE5B5A" w:rsidRDefault="00F13D0C">
      <w:pPr>
        <w:tabs>
          <w:tab w:val="left" w:pos="0"/>
        </w:tabs>
        <w:ind w:firstLine="567"/>
        <w:jc w:val="both"/>
      </w:pPr>
      <w:r>
        <w:rPr>
          <w:sz w:val="24"/>
          <w:szCs w:val="24"/>
          <w:highlight w:val="white"/>
        </w:rPr>
        <w:t>8.2. Заказчик обязуется использовать подаваемые для оказания услуг автомобили исключительно для перевозок пассажиров и багажа в соответствии с усл</w:t>
      </w:r>
      <w:r>
        <w:rPr>
          <w:sz w:val="24"/>
          <w:szCs w:val="24"/>
          <w:highlight w:val="white"/>
        </w:rPr>
        <w:t>овиями, определенными в Техническом задании, приложении к нему, Договоре и действующим законодательством</w:t>
      </w:r>
      <w:bookmarkStart w:id="7" w:name="h.gjdgxs"/>
      <w:bookmarkEnd w:id="7"/>
      <w:r>
        <w:rPr>
          <w:sz w:val="24"/>
          <w:szCs w:val="24"/>
          <w:highlight w:val="white"/>
        </w:rPr>
        <w:t xml:space="preserve"> Российской Федерации.</w:t>
      </w:r>
    </w:p>
    <w:p w:rsidR="00BE5B5A" w:rsidRDefault="00F13D0C">
      <w:pPr>
        <w:tabs>
          <w:tab w:val="left" w:pos="0"/>
        </w:tabs>
        <w:ind w:firstLine="567"/>
        <w:jc w:val="both"/>
      </w:pPr>
      <w:r>
        <w:rPr>
          <w:sz w:val="24"/>
          <w:szCs w:val="24"/>
          <w:highlight w:val="white"/>
        </w:rPr>
        <w:t>8.3. Исполнитель предоставляет Заказчику логин и пароль для входа в личный кабинет, в котором Заказчиком производится внесение, и</w:t>
      </w:r>
      <w:r>
        <w:rPr>
          <w:sz w:val="24"/>
          <w:szCs w:val="24"/>
          <w:highlight w:val="white"/>
        </w:rPr>
        <w:t xml:space="preserve">зменение и удаление данных об уполномоченных лицах, имеющих право формировать заказы. Заказчик </w:t>
      </w:r>
      <w:proofErr w:type="spellStart"/>
      <w:r>
        <w:rPr>
          <w:sz w:val="24"/>
          <w:szCs w:val="24"/>
          <w:highlight w:val="white"/>
        </w:rPr>
        <w:t>впарве</w:t>
      </w:r>
      <w:proofErr w:type="spellEnd"/>
      <w:r>
        <w:rPr>
          <w:sz w:val="24"/>
          <w:szCs w:val="24"/>
          <w:highlight w:val="white"/>
        </w:rPr>
        <w:t xml:space="preserve"> изменять пароль по своему усмотрению. Персональная заявка подается через мобильное приложение Исполнителя. Заявка для третьих лиц подается уполномоченным </w:t>
      </w:r>
      <w:r>
        <w:rPr>
          <w:sz w:val="24"/>
          <w:szCs w:val="24"/>
          <w:highlight w:val="white"/>
        </w:rPr>
        <w:t>лицом Заказчика через веб-интерфейс.</w:t>
      </w:r>
    </w:p>
    <w:p w:rsidR="00BE5B5A" w:rsidRDefault="00F13D0C">
      <w:pPr>
        <w:tabs>
          <w:tab w:val="left" w:pos="0"/>
        </w:tabs>
        <w:ind w:firstLine="567"/>
        <w:jc w:val="both"/>
      </w:pPr>
      <w:r>
        <w:rPr>
          <w:sz w:val="24"/>
          <w:szCs w:val="24"/>
          <w:highlight w:val="white"/>
        </w:rPr>
        <w:t xml:space="preserve">Заказчик, при изменении перечня уполномоченных лиц, корректирует их список в Веб-интерфейсе. 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8.4. Уполномоченное лицо Заказчика формирует заявку посредством мобильного приложения или может заполнить электронную форму н</w:t>
      </w:r>
      <w:r>
        <w:rPr>
          <w:sz w:val="24"/>
          <w:szCs w:val="24"/>
          <w:highlight w:val="white"/>
        </w:rPr>
        <w:t>а сайте Исполнителя в сети «Интернет» или по средствам телефонного звонка на  бесплатный номер 8-800-... , содержащую следующую информацию:</w:t>
      </w:r>
    </w:p>
    <w:p w:rsidR="00BE5B5A" w:rsidRDefault="00F13D0C">
      <w:pPr>
        <w:tabs>
          <w:tab w:val="left" w:pos="0"/>
        </w:tabs>
        <w:ind w:firstLine="567"/>
        <w:jc w:val="both"/>
      </w:pPr>
      <w:r>
        <w:rPr>
          <w:sz w:val="24"/>
          <w:szCs w:val="24"/>
          <w:highlight w:val="white"/>
        </w:rPr>
        <w:t>8.4.1. контактный номер телефона пассажира;</w:t>
      </w:r>
    </w:p>
    <w:p w:rsidR="00BE5B5A" w:rsidRDefault="00F13D0C">
      <w:pPr>
        <w:tabs>
          <w:tab w:val="left" w:pos="0"/>
        </w:tabs>
        <w:ind w:firstLine="567"/>
        <w:jc w:val="both"/>
      </w:pPr>
      <w:r>
        <w:rPr>
          <w:sz w:val="24"/>
          <w:szCs w:val="24"/>
          <w:highlight w:val="white"/>
        </w:rPr>
        <w:t>8.4.2. дата, время и адрес подачи автомобиля;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8.4.3. при необходимости –</w:t>
      </w:r>
      <w:r>
        <w:rPr>
          <w:sz w:val="24"/>
          <w:szCs w:val="24"/>
          <w:highlight w:val="white"/>
        </w:rPr>
        <w:t xml:space="preserve"> пункт назначения, маршрут поездки и дополнительные услуги, доступные на момент оформления заявки;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8.4.4. цель поездки (комментарии к осуществляемой поездке).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lastRenderedPageBreak/>
        <w:t xml:space="preserve">8.5. Исполнитель обязан принимать заказы к исполнению только от уполномоченных лиц. Заказчик </w:t>
      </w:r>
      <w:r>
        <w:rPr>
          <w:sz w:val="24"/>
          <w:szCs w:val="24"/>
          <w:highlight w:val="white"/>
        </w:rPr>
        <w:t>несет ответственность за сохранность данных личного кабинета (пароль, логин) и в случае их утери незамедлительно информирует об этом Исполнителя. До получения такого уведомления все заказы, сделанные с использованием выданных Заказчику идентификаторов дост</w:t>
      </w:r>
      <w:r>
        <w:rPr>
          <w:sz w:val="24"/>
          <w:szCs w:val="24"/>
          <w:highlight w:val="white"/>
        </w:rPr>
        <w:t>упа (логин-пароль) будут считаться сделанными Заказчиком.</w:t>
      </w:r>
    </w:p>
    <w:p w:rsidR="00BE5B5A" w:rsidRDefault="00F13D0C">
      <w:pPr>
        <w:ind w:firstLine="567"/>
        <w:jc w:val="both"/>
      </w:pPr>
      <w:r>
        <w:rPr>
          <w:sz w:val="24"/>
          <w:szCs w:val="24"/>
          <w:highlight w:val="white"/>
        </w:rPr>
        <w:t>8.6. Заказчик, при определении необходимого для исполнения заказа количества автомобилей, учитывает число перевозимых пассажиров, которое должно соответствовать нормам вместимости, предусмотренным т</w:t>
      </w:r>
      <w:r>
        <w:rPr>
          <w:sz w:val="24"/>
          <w:szCs w:val="24"/>
          <w:highlight w:val="white"/>
        </w:rPr>
        <w:t>ехническими характеристиками автомобилей.</w:t>
      </w:r>
    </w:p>
    <w:p w:rsidR="00BE5B5A" w:rsidRDefault="00F13D0C">
      <w:pPr>
        <w:tabs>
          <w:tab w:val="left" w:pos="0"/>
        </w:tabs>
        <w:ind w:firstLine="567"/>
        <w:jc w:val="both"/>
      </w:pPr>
      <w:r>
        <w:rPr>
          <w:sz w:val="24"/>
          <w:szCs w:val="24"/>
          <w:highlight w:val="white"/>
        </w:rPr>
        <w:t xml:space="preserve">8.7. </w:t>
      </w:r>
      <w:proofErr w:type="gramStart"/>
      <w:r>
        <w:rPr>
          <w:sz w:val="24"/>
          <w:szCs w:val="24"/>
          <w:highlight w:val="white"/>
        </w:rPr>
        <w:t>Исполнитель обязан по прибытии автомобиля в пункт отправления выслать уведомление о прибытии в личный кабинет Заказчика в сети «Интернет» и/или на мобильное устройство с установленным мобильным приложением, и/</w:t>
      </w:r>
      <w:r>
        <w:rPr>
          <w:sz w:val="24"/>
          <w:szCs w:val="24"/>
          <w:highlight w:val="white"/>
        </w:rPr>
        <w:t xml:space="preserve">или отправляет SMS-сообщение и/или </w:t>
      </w:r>
      <w:r>
        <w:rPr>
          <w:sz w:val="24"/>
          <w:szCs w:val="24"/>
          <w:highlight w:val="white"/>
          <w:lang w:val="en-US"/>
        </w:rPr>
        <w:t>Push</w:t>
      </w:r>
      <w:r>
        <w:rPr>
          <w:sz w:val="24"/>
          <w:szCs w:val="24"/>
          <w:highlight w:val="white"/>
        </w:rPr>
        <w:t>-уведомление на мобильный телефон, указанный при заказе в качестве контактного, уполномоченному лицу, указанному в заявке, а также указывает марку и государственный регистрационный номер прибывшего для исполнения</w:t>
      </w:r>
      <w:proofErr w:type="gramEnd"/>
      <w:r>
        <w:rPr>
          <w:sz w:val="24"/>
          <w:szCs w:val="24"/>
          <w:highlight w:val="white"/>
        </w:rPr>
        <w:t xml:space="preserve"> зака</w:t>
      </w:r>
      <w:r>
        <w:rPr>
          <w:sz w:val="24"/>
          <w:szCs w:val="24"/>
          <w:highlight w:val="white"/>
        </w:rPr>
        <w:t>за автомобиля.</w:t>
      </w:r>
    </w:p>
    <w:p w:rsidR="00BE5B5A" w:rsidRDefault="00F13D0C">
      <w:pPr>
        <w:tabs>
          <w:tab w:val="left" w:pos="0"/>
        </w:tabs>
        <w:ind w:firstLine="567"/>
        <w:jc w:val="both"/>
      </w:pPr>
      <w:r>
        <w:rPr>
          <w:sz w:val="24"/>
          <w:szCs w:val="24"/>
          <w:highlight w:val="white"/>
        </w:rPr>
        <w:t>8.8. Заказчик, в случае отмены заявки до момента подачи автомобиля не несет материальной ответственности. Если отмена заявки Заказчиком произошла после подачи автомобиля на назначенное Заказчиком время, то стоимость платной отмены рассчитыва</w:t>
      </w:r>
      <w:r>
        <w:rPr>
          <w:sz w:val="24"/>
          <w:szCs w:val="24"/>
          <w:highlight w:val="white"/>
        </w:rPr>
        <w:t>ется аналогично стоимости поездки за период времени с момента фактического прибытия такси на место подачи или момента подачи, указанного в информации о заказе (в зависимости от того, что наступило позднее), до момента отмены заказа. При платной отмене зака</w:t>
      </w:r>
      <w:r>
        <w:rPr>
          <w:sz w:val="24"/>
          <w:szCs w:val="24"/>
          <w:highlight w:val="white"/>
        </w:rPr>
        <w:t>за в аэропорт применяются расценки тарифа по городу, за исключением стоимости подачи, которая рассчитывается как подача такси за город согласно тарифу. При этом максимальная стоимость отмены в любом случае не может превышать стоимость поездки продолжительн</w:t>
      </w:r>
      <w:r>
        <w:rPr>
          <w:sz w:val="24"/>
          <w:szCs w:val="24"/>
          <w:highlight w:val="white"/>
        </w:rPr>
        <w:t>остью 10 минут (в том числе время бесплатного ожидания по тарифу, если применимо).</w:t>
      </w:r>
    </w:p>
    <w:p w:rsidR="00BE5B5A" w:rsidRDefault="00F13D0C">
      <w:pPr>
        <w:tabs>
          <w:tab w:val="left" w:pos="0"/>
        </w:tabs>
        <w:ind w:firstLine="567"/>
        <w:jc w:val="both"/>
      </w:pPr>
      <w:r>
        <w:rPr>
          <w:sz w:val="24"/>
          <w:szCs w:val="24"/>
          <w:highlight w:val="white"/>
        </w:rPr>
        <w:t xml:space="preserve">8.9. Исполнитель вправе привлекать </w:t>
      </w:r>
      <w:proofErr w:type="gramStart"/>
      <w:r>
        <w:rPr>
          <w:sz w:val="24"/>
          <w:szCs w:val="24"/>
          <w:highlight w:val="white"/>
        </w:rPr>
        <w:t>к исполнению договора третьих лиц без получения на то согласия от Заказчика в соответствии</w:t>
      </w:r>
      <w:proofErr w:type="gramEnd"/>
      <w:r>
        <w:rPr>
          <w:sz w:val="24"/>
          <w:szCs w:val="24"/>
          <w:highlight w:val="white"/>
        </w:rPr>
        <w:t xml:space="preserve"> с действующим законодательством Российской Феде</w:t>
      </w:r>
      <w:r>
        <w:rPr>
          <w:sz w:val="24"/>
          <w:szCs w:val="24"/>
          <w:highlight w:val="white"/>
        </w:rPr>
        <w:t>рации, города Самары и настоящего Договора. Исполнитель несет ответственность в полном объеме за привлекаемых к исполнению договора третьих лиц.</w:t>
      </w:r>
    </w:p>
    <w:p w:rsidR="00BE5B5A" w:rsidRDefault="00F13D0C">
      <w:pPr>
        <w:tabs>
          <w:tab w:val="left" w:pos="0"/>
        </w:tabs>
        <w:ind w:firstLine="567"/>
        <w:jc w:val="both"/>
      </w:pPr>
      <w:r>
        <w:rPr>
          <w:sz w:val="24"/>
          <w:szCs w:val="24"/>
          <w:highlight w:val="white"/>
        </w:rPr>
        <w:t>8.10. Во время непосредственной перевозки уполномоченных лиц Заказчика в рамках исполнения договора, запрещаетс</w:t>
      </w:r>
      <w:r>
        <w:rPr>
          <w:sz w:val="24"/>
          <w:szCs w:val="24"/>
          <w:highlight w:val="white"/>
        </w:rPr>
        <w:t xml:space="preserve">я использование такси для оказания услуг </w:t>
      </w:r>
      <w:proofErr w:type="gramStart"/>
      <w:r>
        <w:rPr>
          <w:sz w:val="24"/>
          <w:szCs w:val="24"/>
          <w:highlight w:val="white"/>
        </w:rPr>
        <w:t>третьим</w:t>
      </w:r>
      <w:proofErr w:type="gramEnd"/>
      <w:r>
        <w:rPr>
          <w:sz w:val="24"/>
          <w:szCs w:val="24"/>
          <w:highlight w:val="white"/>
        </w:rPr>
        <w:t xml:space="preserve"> не являющимся уполномоченными лицам.</w:t>
      </w:r>
    </w:p>
    <w:p w:rsidR="00BE5B5A" w:rsidRDefault="00BE5B5A">
      <w:pPr>
        <w:tabs>
          <w:tab w:val="left" w:pos="0"/>
        </w:tabs>
        <w:ind w:firstLine="567"/>
        <w:jc w:val="both"/>
        <w:rPr>
          <w:sz w:val="24"/>
          <w:szCs w:val="24"/>
          <w:highlight w:val="white"/>
        </w:rPr>
      </w:pPr>
    </w:p>
    <w:p w:rsidR="00BE5B5A" w:rsidRDefault="00F13D0C">
      <w:pPr>
        <w:pStyle w:val="aff1"/>
        <w:ind w:left="1080" w:right="-7"/>
        <w:jc w:val="center"/>
      </w:pPr>
      <w:r>
        <w:rPr>
          <w:b/>
          <w:sz w:val="24"/>
          <w:szCs w:val="24"/>
          <w:highlight w:val="white"/>
        </w:rPr>
        <w:t>9.Тарификация оказываемых услуг:</w:t>
      </w:r>
    </w:p>
    <w:tbl>
      <w:tblPr>
        <w:tblW w:w="9860" w:type="dxa"/>
        <w:tblInd w:w="43" w:type="dxa"/>
        <w:tblCellMar>
          <w:top w:w="55" w:type="dxa"/>
          <w:left w:w="3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"/>
        <w:gridCol w:w="5502"/>
        <w:gridCol w:w="2149"/>
        <w:gridCol w:w="1813"/>
      </w:tblGrid>
      <w:tr w:rsidR="00BE5B5A">
        <w:tc>
          <w:tcPr>
            <w:tcW w:w="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b/>
                <w:bCs/>
                <w:highlight w:val="white"/>
              </w:rPr>
              <w:t>№</w:t>
            </w:r>
          </w:p>
        </w:tc>
        <w:tc>
          <w:tcPr>
            <w:tcW w:w="76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E5B5A" w:rsidRDefault="00F13D0C">
            <w:pPr>
              <w:pStyle w:val="aff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Наименование</w:t>
            </w:r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E5B5A" w:rsidRDefault="00F13D0C">
            <w:pPr>
              <w:pStyle w:val="aff7"/>
              <w:rPr>
                <w:sz w:val="22"/>
                <w:szCs w:val="22"/>
              </w:rPr>
            </w:pPr>
            <w:r>
              <w:rPr>
                <w:b/>
                <w:bCs/>
                <w:sz w:val="18"/>
                <w:szCs w:val="18"/>
                <w:highlight w:val="white"/>
              </w:rPr>
              <w:t>Значения</w:t>
            </w:r>
          </w:p>
          <w:p w:rsidR="00BE5B5A" w:rsidRDefault="00F13D0C">
            <w:pPr>
              <w:pStyle w:val="aff7"/>
              <w:rPr>
                <w:sz w:val="22"/>
                <w:szCs w:val="22"/>
              </w:rPr>
            </w:pPr>
            <w:r>
              <w:rPr>
                <w:b/>
                <w:bCs/>
                <w:sz w:val="18"/>
                <w:szCs w:val="18"/>
                <w:highlight w:val="white"/>
              </w:rPr>
              <w:t xml:space="preserve">для </w:t>
            </w:r>
            <w:r>
              <w:rPr>
                <w:b/>
                <w:bCs/>
                <w:sz w:val="18"/>
                <w:szCs w:val="18"/>
              </w:rPr>
              <w:t xml:space="preserve">г. Самара и аэропорт </w:t>
            </w:r>
            <w:proofErr w:type="spellStart"/>
            <w:r>
              <w:rPr>
                <w:b/>
                <w:bCs/>
                <w:sz w:val="18"/>
                <w:szCs w:val="18"/>
              </w:rPr>
              <w:t>Курумоч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им. Сергея Королева</w:t>
            </w:r>
          </w:p>
        </w:tc>
      </w:tr>
      <w:tr w:rsidR="00BE5B5A">
        <w:tc>
          <w:tcPr>
            <w:tcW w:w="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>1</w:t>
            </w:r>
          </w:p>
        </w:tc>
        <w:tc>
          <w:tcPr>
            <w:tcW w:w="76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 xml:space="preserve">Минимальная стоимость заявки (тариф ЭКОНОМ), руб. (без </w:t>
            </w:r>
            <w:r>
              <w:rPr>
                <w:highlight w:val="white"/>
              </w:rPr>
              <w:t>учета НДС)</w:t>
            </w:r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</w:tr>
      <w:tr w:rsidR="00BE5B5A">
        <w:tc>
          <w:tcPr>
            <w:tcW w:w="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>2</w:t>
            </w:r>
          </w:p>
        </w:tc>
        <w:tc>
          <w:tcPr>
            <w:tcW w:w="55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</w:pPr>
            <w:r>
              <w:rPr>
                <w:highlight w:val="white"/>
              </w:rPr>
              <w:t xml:space="preserve">Стоимость дополнительных показателей, сверх оплаченного </w:t>
            </w:r>
            <w:proofErr w:type="gramStart"/>
            <w:r>
              <w:rPr>
                <w:highlight w:val="white"/>
              </w:rPr>
              <w:t>минимума</w:t>
            </w:r>
            <w:proofErr w:type="gramEnd"/>
            <w:r>
              <w:rPr>
                <w:highlight w:val="white"/>
              </w:rPr>
              <w:t xml:space="preserve"> включенного в заявку (тариф ЭКОНОМ), руб. (без учета НДС)</w:t>
            </w:r>
          </w:p>
        </w:tc>
        <w:tc>
          <w:tcPr>
            <w:tcW w:w="2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>1 минута поездки</w:t>
            </w:r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</w:tr>
      <w:tr w:rsidR="00BE5B5A">
        <w:tc>
          <w:tcPr>
            <w:tcW w:w="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>3</w:t>
            </w:r>
          </w:p>
        </w:tc>
        <w:tc>
          <w:tcPr>
            <w:tcW w:w="55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  <w:tc>
          <w:tcPr>
            <w:tcW w:w="2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>1 километр пути</w:t>
            </w:r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</w:tr>
      <w:tr w:rsidR="00BE5B5A">
        <w:tc>
          <w:tcPr>
            <w:tcW w:w="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>4</w:t>
            </w:r>
          </w:p>
        </w:tc>
        <w:tc>
          <w:tcPr>
            <w:tcW w:w="55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  <w:vAlign w:val="center"/>
          </w:tcPr>
          <w:p w:rsidR="00BE5B5A" w:rsidRDefault="00F13D0C">
            <w:pPr>
              <w:suppressAutoHyphens w:val="0"/>
              <w:jc w:val="center"/>
            </w:pPr>
            <w:r>
              <w:rPr>
                <w:color w:val="000000"/>
              </w:rPr>
              <w:t>1 минута поездки за городом</w:t>
            </w:r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</w:tr>
      <w:tr w:rsidR="00BE5B5A">
        <w:tc>
          <w:tcPr>
            <w:tcW w:w="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>5</w:t>
            </w:r>
          </w:p>
        </w:tc>
        <w:tc>
          <w:tcPr>
            <w:tcW w:w="55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  <w:vAlign w:val="center"/>
          </w:tcPr>
          <w:p w:rsidR="00BE5B5A" w:rsidRDefault="00F13D0C">
            <w:pPr>
              <w:jc w:val="center"/>
            </w:pPr>
            <w:r>
              <w:rPr>
                <w:color w:val="000000"/>
              </w:rPr>
              <w:t>1 километр пути за городом</w:t>
            </w:r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</w:tr>
      <w:tr w:rsidR="00BE5B5A">
        <w:tc>
          <w:tcPr>
            <w:tcW w:w="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>6</w:t>
            </w:r>
          </w:p>
        </w:tc>
        <w:tc>
          <w:tcPr>
            <w:tcW w:w="55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  <w:tc>
          <w:tcPr>
            <w:tcW w:w="2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 xml:space="preserve">1 минута </w:t>
            </w:r>
            <w:r>
              <w:rPr>
                <w:highlight w:val="white"/>
              </w:rPr>
              <w:t>ожидания</w:t>
            </w:r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</w:tr>
      <w:tr w:rsidR="00BE5B5A">
        <w:tc>
          <w:tcPr>
            <w:tcW w:w="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>7</w:t>
            </w:r>
          </w:p>
        </w:tc>
        <w:tc>
          <w:tcPr>
            <w:tcW w:w="76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t xml:space="preserve">Трансфер </w:t>
            </w:r>
            <w:proofErr w:type="gramStart"/>
            <w:r>
              <w:t>в</w:t>
            </w:r>
            <w:proofErr w:type="gramEnd"/>
            <w:r>
              <w:t>/</w:t>
            </w:r>
            <w:proofErr w:type="gramStart"/>
            <w:r>
              <w:t>из</w:t>
            </w:r>
            <w:proofErr w:type="gramEnd"/>
            <w:r>
              <w:t xml:space="preserve"> аэропорта (ул. Луначарского, 56 — Аэропорт)</w:t>
            </w:r>
          </w:p>
          <w:p w:rsidR="00BE5B5A" w:rsidRDefault="00F13D0C">
            <w:pPr>
              <w:pStyle w:val="aff7"/>
              <w:jc w:val="center"/>
            </w:pPr>
            <w:r>
              <w:t xml:space="preserve"> стоимость заявки, руб. (без НДС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</w:tr>
      <w:tr w:rsidR="00BE5B5A">
        <w:tc>
          <w:tcPr>
            <w:tcW w:w="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BE5B5A" w:rsidRDefault="00F13D0C">
            <w:pPr>
              <w:pStyle w:val="aff7"/>
              <w:jc w:val="center"/>
            </w:pPr>
            <w:r>
              <w:rPr>
                <w:highlight w:val="white"/>
              </w:rPr>
              <w:t>8</w:t>
            </w:r>
          </w:p>
        </w:tc>
        <w:tc>
          <w:tcPr>
            <w:tcW w:w="5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  <w:vAlign w:val="center"/>
          </w:tcPr>
          <w:p w:rsidR="00BE5B5A" w:rsidRDefault="00F13D0C">
            <w:pPr>
              <w:jc w:val="center"/>
            </w:pPr>
            <w:r>
              <w:t xml:space="preserve">Стоимость дополнительных показаний, сверх оплаченного </w:t>
            </w:r>
            <w:proofErr w:type="gramStart"/>
            <w:r>
              <w:t>минимума</w:t>
            </w:r>
            <w:proofErr w:type="gramEnd"/>
            <w:r>
              <w:t xml:space="preserve"> включенного в заявку (тариф ЭКОНОМ), руб. (без НДС)</w:t>
            </w:r>
          </w:p>
        </w:tc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  <w:vAlign w:val="center"/>
          </w:tcPr>
          <w:p w:rsidR="00BE5B5A" w:rsidRDefault="00F13D0C">
            <w:pPr>
              <w:jc w:val="center"/>
            </w:pPr>
            <w:r>
              <w:rPr>
                <w:color w:val="000000"/>
              </w:rPr>
              <w:t>Минуты ожидания</w:t>
            </w:r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E5B5A" w:rsidRDefault="00BE5B5A">
            <w:pPr>
              <w:pStyle w:val="aff7"/>
              <w:snapToGrid w:val="0"/>
              <w:jc w:val="center"/>
              <w:rPr>
                <w:highlight w:val="white"/>
              </w:rPr>
            </w:pPr>
          </w:p>
        </w:tc>
      </w:tr>
    </w:tbl>
    <w:p w:rsidR="00BE5B5A" w:rsidRDefault="00BE5B5A"/>
    <w:tbl>
      <w:tblPr>
        <w:tblW w:w="9450" w:type="dxa"/>
        <w:tblInd w:w="117" w:type="dxa"/>
        <w:tblLook w:val="0000" w:firstRow="0" w:lastRow="0" w:firstColumn="0" w:lastColumn="0" w:noHBand="0" w:noVBand="0"/>
      </w:tblPr>
      <w:tblGrid>
        <w:gridCol w:w="4670"/>
        <w:gridCol w:w="4780"/>
      </w:tblGrid>
      <w:tr w:rsidR="00BE5B5A">
        <w:trPr>
          <w:trHeight w:val="1420"/>
        </w:trPr>
        <w:tc>
          <w:tcPr>
            <w:tcW w:w="4670" w:type="dxa"/>
            <w:shd w:val="clear" w:color="auto" w:fill="auto"/>
          </w:tcPr>
          <w:p w:rsidR="00BE5B5A" w:rsidRDefault="00BE5B5A">
            <w:pPr>
              <w:snapToGrid w:val="0"/>
              <w:jc w:val="both"/>
              <w:rPr>
                <w:sz w:val="24"/>
                <w:szCs w:val="24"/>
                <w:highlight w:val="white"/>
                <w:lang w:val="en-US" w:eastAsia="en-US"/>
              </w:rPr>
            </w:pPr>
          </w:p>
          <w:p w:rsidR="00BE5B5A" w:rsidRDefault="00BE5B5A">
            <w:pPr>
              <w:jc w:val="both"/>
              <w:rPr>
                <w:sz w:val="24"/>
                <w:szCs w:val="24"/>
                <w:highlight w:val="white"/>
                <w:lang w:eastAsia="en-US"/>
              </w:rPr>
            </w:pPr>
          </w:p>
          <w:p w:rsidR="00BE5B5A" w:rsidRDefault="00F13D0C">
            <w:pPr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>____________ /_______________/</w:t>
            </w:r>
          </w:p>
          <w:p w:rsidR="00BE5B5A" w:rsidRDefault="00F13D0C">
            <w:pPr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 xml:space="preserve">                </w:t>
            </w:r>
          </w:p>
          <w:p w:rsidR="00BE5B5A" w:rsidRDefault="00F13D0C">
            <w:pPr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 xml:space="preserve">                 </w:t>
            </w:r>
            <w:proofErr w:type="spellStart"/>
            <w:r>
              <w:rPr>
                <w:sz w:val="24"/>
                <w:szCs w:val="24"/>
                <w:shd w:val="clear" w:color="auto" w:fill="FFFFFF"/>
                <w:lang w:eastAsia="en-US"/>
              </w:rPr>
              <w:t>м.п</w:t>
            </w:r>
            <w:proofErr w:type="spellEnd"/>
            <w:r>
              <w:rPr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BE5B5A" w:rsidRDefault="00BE5B5A">
            <w:pPr>
              <w:ind w:right="102"/>
              <w:rPr>
                <w:sz w:val="24"/>
                <w:szCs w:val="24"/>
                <w:highlight w:val="white"/>
                <w:lang w:eastAsia="en-US"/>
              </w:rPr>
            </w:pPr>
          </w:p>
        </w:tc>
        <w:tc>
          <w:tcPr>
            <w:tcW w:w="4779" w:type="dxa"/>
            <w:shd w:val="clear" w:color="auto" w:fill="auto"/>
          </w:tcPr>
          <w:p w:rsidR="00BE5B5A" w:rsidRDefault="00F13D0C">
            <w:pPr>
              <w:tabs>
                <w:tab w:val="left" w:pos="720"/>
                <w:tab w:val="left" w:pos="1080"/>
              </w:tabs>
              <w:snapToGrid w:val="0"/>
              <w:ind w:right="21"/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>Главный управляющий директор</w:t>
            </w:r>
          </w:p>
          <w:p w:rsidR="00BE5B5A" w:rsidRDefault="00F13D0C">
            <w:pPr>
              <w:tabs>
                <w:tab w:val="left" w:pos="720"/>
                <w:tab w:val="left" w:pos="1080"/>
              </w:tabs>
              <w:snapToGrid w:val="0"/>
              <w:ind w:right="21"/>
              <w:jc w:val="both"/>
              <w:rPr>
                <w:sz w:val="24"/>
                <w:szCs w:val="24"/>
                <w:highlight w:val="white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>ООО «Самарские коммунальные системы»</w:t>
            </w:r>
          </w:p>
          <w:p w:rsidR="00BE5B5A" w:rsidRDefault="00F13D0C">
            <w:pPr>
              <w:tabs>
                <w:tab w:val="left" w:pos="720"/>
                <w:tab w:val="left" w:pos="1080"/>
              </w:tabs>
              <w:ind w:right="21"/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>_______________________ /В.В. Бирюков/</w:t>
            </w:r>
          </w:p>
          <w:p w:rsidR="00BE5B5A" w:rsidRDefault="00F13D0C">
            <w:pPr>
              <w:tabs>
                <w:tab w:val="left" w:pos="720"/>
                <w:tab w:val="left" w:pos="1080"/>
              </w:tabs>
              <w:ind w:right="21"/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 xml:space="preserve">                    </w:t>
            </w:r>
          </w:p>
          <w:p w:rsidR="00BE5B5A" w:rsidRDefault="00F13D0C">
            <w:pPr>
              <w:tabs>
                <w:tab w:val="left" w:pos="720"/>
                <w:tab w:val="left" w:pos="1080"/>
              </w:tabs>
              <w:ind w:right="21"/>
              <w:jc w:val="both"/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 xml:space="preserve">                            </w:t>
            </w:r>
            <w:proofErr w:type="spellStart"/>
            <w:r>
              <w:rPr>
                <w:sz w:val="24"/>
                <w:szCs w:val="24"/>
                <w:shd w:val="clear" w:color="auto" w:fill="FFFFFF"/>
                <w:lang w:eastAsia="en-US"/>
              </w:rPr>
              <w:t>м</w:t>
            </w:r>
            <w:proofErr w:type="gramStart"/>
            <w:r>
              <w:rPr>
                <w:sz w:val="24"/>
                <w:szCs w:val="24"/>
                <w:shd w:val="clear" w:color="auto" w:fill="FFFFFF"/>
                <w:lang w:eastAsia="en-US"/>
              </w:rPr>
              <w:t>.п</w:t>
            </w:r>
            <w:proofErr w:type="spellEnd"/>
            <w:proofErr w:type="gramEnd"/>
          </w:p>
        </w:tc>
      </w:tr>
    </w:tbl>
    <w:p w:rsidR="00BE5B5A" w:rsidRDefault="00BE5B5A">
      <w:pPr>
        <w:jc w:val="right"/>
      </w:pPr>
    </w:p>
    <w:sectPr w:rsidR="00BE5B5A">
      <w:footerReference w:type="default" r:id="rId14"/>
      <w:pgSz w:w="11906" w:h="16838"/>
      <w:pgMar w:top="737" w:right="851" w:bottom="766" w:left="1361" w:header="0" w:footer="709" w:gutter="0"/>
      <w:cols w:space="720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13D0C">
      <w:r>
        <w:separator/>
      </w:r>
    </w:p>
  </w:endnote>
  <w:endnote w:type="continuationSeparator" w:id="0">
    <w:p w:rsidR="00000000" w:rsidRDefault="00F13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MS Mincho;ＭＳ 明朝">
    <w:panose1 w:val="00000000000000000000"/>
    <w:charset w:val="80"/>
    <w:family w:val="roman"/>
    <w:notTrueType/>
    <w:pitch w:val="default"/>
  </w:font>
  <w:font w:name="MS Gothic;ＭＳ ゴシック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B5A" w:rsidRDefault="00F13D0C">
    <w:pPr>
      <w:pStyle w:val="1b"/>
      <w:pBdr>
        <w:top w:val="thinThickSmallGap" w:sz="24" w:space="1" w:color="622423"/>
      </w:pBdr>
      <w:tabs>
        <w:tab w:val="right" w:pos="9072"/>
      </w:tabs>
    </w:pPr>
    <w:r>
      <w:rPr>
        <w:rFonts w:ascii="Cambria" w:eastAsia="MS Gothic;ＭＳ ゴシック" w:hAnsi="Cambria" w:cs="Cambria"/>
      </w:rPr>
      <w:t>Конфиденциально</w:t>
    </w:r>
    <w:r>
      <w:rPr>
        <w:rFonts w:ascii="Cambria" w:eastAsia="MS Gothic;ＭＳ ゴシック" w:hAnsi="Cambria" w:cs="Cambria"/>
      </w:rPr>
      <w:tab/>
      <w:t xml:space="preserve">Страница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BE5B5A" w:rsidRDefault="00BE5B5A">
    <w:pPr>
      <w:pStyle w:val="1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13D0C">
      <w:r>
        <w:separator/>
      </w:r>
    </w:p>
  </w:footnote>
  <w:footnote w:type="continuationSeparator" w:id="0">
    <w:p w:rsidR="00000000" w:rsidRDefault="00F13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57FCE"/>
    <w:multiLevelType w:val="multilevel"/>
    <w:tmpl w:val="B2CE39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bCs w:val="0"/>
        <w:sz w:val="24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  <w:szCs w:val="22"/>
      </w:r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1AC079F"/>
    <w:multiLevelType w:val="multilevel"/>
    <w:tmpl w:val="0012E9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2"/>
      </w:r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5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5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5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5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5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C016BEE"/>
    <w:multiLevelType w:val="multilevel"/>
    <w:tmpl w:val="A0EE3E6A"/>
    <w:lvl w:ilvl="0">
      <w:start w:val="1"/>
      <w:numFmt w:val="decimal"/>
      <w:pStyle w:val="11"/>
      <w:suff w:val="nothing"/>
      <w:lvlText w:val="%1."/>
      <w:lvlJc w:val="left"/>
      <w:pPr>
        <w:ind w:left="0" w:firstLine="0"/>
      </w:pPr>
      <w:rPr>
        <w:i w:val="0"/>
        <w:iCs w:val="0"/>
      </w:r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3A25028"/>
    <w:multiLevelType w:val="multilevel"/>
    <w:tmpl w:val="C3923F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2"/>
      </w:rPr>
    </w:lvl>
    <w:lvl w:ilvl="2">
      <w:start w:val="2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5A"/>
    <w:rsid w:val="00BE5B5A"/>
    <w:rsid w:val="00F1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CE"/>
    <w:pPr>
      <w:suppressAutoHyphens/>
      <w:overflowPunct w:val="0"/>
    </w:pPr>
    <w:rPr>
      <w:rFonts w:ascii="Times New Roman" w:eastAsia="Times New Roman" w:hAnsi="Times New Roman" w:cs="Times New Roman"/>
      <w:color w:val="00000A"/>
      <w:kern w:val="0"/>
      <w:szCs w:val="20"/>
      <w:lang w:bidi="ar-SA"/>
    </w:rPr>
  </w:style>
  <w:style w:type="paragraph" w:styleId="9">
    <w:name w:val="heading 9"/>
    <w:basedOn w:val="a"/>
    <w:qFormat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EF3BC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qFormat/>
    <w:rsid w:val="00EF3BCE"/>
    <w:pPr>
      <w:keepNext/>
      <w:numPr>
        <w:ilvl w:val="1"/>
        <w:numId w:val="1"/>
      </w:numPr>
      <w:tabs>
        <w:tab w:val="left" w:pos="426"/>
      </w:tabs>
      <w:jc w:val="center"/>
      <w:outlineLvl w:val="1"/>
    </w:pPr>
    <w:rPr>
      <w:b/>
      <w:i/>
    </w:rPr>
  </w:style>
  <w:style w:type="paragraph" w:customStyle="1" w:styleId="31">
    <w:name w:val="Заголовок 31"/>
    <w:basedOn w:val="a"/>
    <w:qFormat/>
    <w:rsid w:val="00EF3BCE"/>
    <w:pPr>
      <w:keepNext/>
      <w:numPr>
        <w:ilvl w:val="2"/>
        <w:numId w:val="1"/>
      </w:numPr>
      <w:tabs>
        <w:tab w:val="left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utlineLvl w:val="2"/>
    </w:pPr>
    <w:rPr>
      <w:b/>
      <w:sz w:val="22"/>
      <w:szCs w:val="22"/>
    </w:rPr>
  </w:style>
  <w:style w:type="paragraph" w:customStyle="1" w:styleId="41">
    <w:name w:val="Заголовок 41"/>
    <w:basedOn w:val="a"/>
    <w:qFormat/>
    <w:rsid w:val="00EF3BC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customStyle="1" w:styleId="51">
    <w:name w:val="Заголовок 51"/>
    <w:basedOn w:val="a"/>
    <w:qFormat/>
    <w:rsid w:val="00EF3BC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WW8Num1z0">
    <w:name w:val="WW8Num1z0"/>
    <w:qFormat/>
    <w:rsid w:val="00EF3BCE"/>
    <w:rPr>
      <w:i w:val="0"/>
      <w:iCs w:val="0"/>
    </w:rPr>
  </w:style>
  <w:style w:type="character" w:customStyle="1" w:styleId="WW8Num1z1">
    <w:name w:val="WW8Num1z1"/>
    <w:qFormat/>
    <w:rsid w:val="00EF3BCE"/>
  </w:style>
  <w:style w:type="character" w:customStyle="1" w:styleId="WW8Num1z2">
    <w:name w:val="WW8Num1z2"/>
    <w:qFormat/>
    <w:rsid w:val="00EF3BCE"/>
  </w:style>
  <w:style w:type="character" w:customStyle="1" w:styleId="WW8Num1z3">
    <w:name w:val="WW8Num1z3"/>
    <w:qFormat/>
    <w:rsid w:val="00EF3BCE"/>
  </w:style>
  <w:style w:type="character" w:customStyle="1" w:styleId="WW8Num1z4">
    <w:name w:val="WW8Num1z4"/>
    <w:qFormat/>
    <w:rsid w:val="00EF3BCE"/>
  </w:style>
  <w:style w:type="character" w:customStyle="1" w:styleId="WW8Num1z5">
    <w:name w:val="WW8Num1z5"/>
    <w:qFormat/>
    <w:rsid w:val="00EF3BCE"/>
  </w:style>
  <w:style w:type="character" w:customStyle="1" w:styleId="WW8Num1z6">
    <w:name w:val="WW8Num1z6"/>
    <w:qFormat/>
    <w:rsid w:val="00EF3BCE"/>
  </w:style>
  <w:style w:type="character" w:customStyle="1" w:styleId="WW8Num1z7">
    <w:name w:val="WW8Num1z7"/>
    <w:qFormat/>
    <w:rsid w:val="00EF3BCE"/>
  </w:style>
  <w:style w:type="character" w:customStyle="1" w:styleId="WW8Num1z8">
    <w:name w:val="WW8Num1z8"/>
    <w:qFormat/>
    <w:rsid w:val="00EF3BCE"/>
  </w:style>
  <w:style w:type="character" w:customStyle="1" w:styleId="WW8Num2z0">
    <w:name w:val="WW8Num2z0"/>
    <w:qFormat/>
    <w:rsid w:val="00EF3BCE"/>
  </w:style>
  <w:style w:type="character" w:customStyle="1" w:styleId="WW8Num2z1">
    <w:name w:val="WW8Num2z1"/>
    <w:qFormat/>
    <w:rsid w:val="00EF3BCE"/>
    <w:rPr>
      <w:rFonts w:ascii="Times New Roman" w:hAnsi="Times New Roman" w:cs="Times New Roman"/>
      <w:sz w:val="22"/>
      <w:szCs w:val="22"/>
    </w:rPr>
  </w:style>
  <w:style w:type="character" w:customStyle="1" w:styleId="WW8Num2z2">
    <w:name w:val="WW8Num2z2"/>
    <w:qFormat/>
    <w:rsid w:val="00EF3BCE"/>
  </w:style>
  <w:style w:type="character" w:customStyle="1" w:styleId="WW8Num2z3">
    <w:name w:val="WW8Num2z3"/>
    <w:qFormat/>
    <w:rsid w:val="00EF3BCE"/>
  </w:style>
  <w:style w:type="character" w:customStyle="1" w:styleId="WW8Num2z4">
    <w:name w:val="WW8Num2z4"/>
    <w:qFormat/>
    <w:rsid w:val="00EF3BCE"/>
  </w:style>
  <w:style w:type="character" w:customStyle="1" w:styleId="WW8Num2z5">
    <w:name w:val="WW8Num2z5"/>
    <w:qFormat/>
    <w:rsid w:val="00EF3BCE"/>
  </w:style>
  <w:style w:type="character" w:customStyle="1" w:styleId="WW8Num2z6">
    <w:name w:val="WW8Num2z6"/>
    <w:qFormat/>
    <w:rsid w:val="00EF3BCE"/>
  </w:style>
  <w:style w:type="character" w:customStyle="1" w:styleId="WW8Num2z7">
    <w:name w:val="WW8Num2z7"/>
    <w:qFormat/>
    <w:rsid w:val="00EF3BCE"/>
  </w:style>
  <w:style w:type="character" w:customStyle="1" w:styleId="WW8Num2z8">
    <w:name w:val="WW8Num2z8"/>
    <w:qFormat/>
    <w:rsid w:val="00EF3BCE"/>
  </w:style>
  <w:style w:type="character" w:customStyle="1" w:styleId="WW8Num3z0">
    <w:name w:val="WW8Num3z0"/>
    <w:qFormat/>
    <w:rsid w:val="00EF3BCE"/>
  </w:style>
  <w:style w:type="character" w:customStyle="1" w:styleId="WW8Num3z1">
    <w:name w:val="WW8Num3z1"/>
    <w:qFormat/>
    <w:rsid w:val="00EF3BCE"/>
    <w:rPr>
      <w:b/>
    </w:rPr>
  </w:style>
  <w:style w:type="character" w:customStyle="1" w:styleId="WW8Num3z2">
    <w:name w:val="WW8Num3z2"/>
    <w:qFormat/>
    <w:rsid w:val="00EF3BCE"/>
    <w:rPr>
      <w:rFonts w:ascii="Times New Roman" w:hAnsi="Times New Roman" w:cs="Times New Roman"/>
      <w:sz w:val="22"/>
      <w:szCs w:val="22"/>
    </w:rPr>
  </w:style>
  <w:style w:type="character" w:customStyle="1" w:styleId="WW8Num3z3">
    <w:name w:val="WW8Num3z3"/>
    <w:qFormat/>
    <w:rsid w:val="00EF3BCE"/>
  </w:style>
  <w:style w:type="character" w:customStyle="1" w:styleId="WW8Num3z4">
    <w:name w:val="WW8Num3z4"/>
    <w:qFormat/>
    <w:rsid w:val="00EF3BCE"/>
  </w:style>
  <w:style w:type="character" w:customStyle="1" w:styleId="WW8Num3z5">
    <w:name w:val="WW8Num3z5"/>
    <w:qFormat/>
    <w:rsid w:val="00EF3BCE"/>
  </w:style>
  <w:style w:type="character" w:customStyle="1" w:styleId="WW8Num3z6">
    <w:name w:val="WW8Num3z6"/>
    <w:qFormat/>
    <w:rsid w:val="00EF3BCE"/>
  </w:style>
  <w:style w:type="character" w:customStyle="1" w:styleId="WW8Num3z7">
    <w:name w:val="WW8Num3z7"/>
    <w:qFormat/>
    <w:rsid w:val="00EF3BCE"/>
  </w:style>
  <w:style w:type="character" w:customStyle="1" w:styleId="WW8Num3z8">
    <w:name w:val="WW8Num3z8"/>
    <w:qFormat/>
    <w:rsid w:val="00EF3BCE"/>
  </w:style>
  <w:style w:type="character" w:customStyle="1" w:styleId="WW8Num4z0">
    <w:name w:val="WW8Num4z0"/>
    <w:qFormat/>
    <w:rsid w:val="00EF3BCE"/>
  </w:style>
  <w:style w:type="character" w:customStyle="1" w:styleId="WW8Num4z1">
    <w:name w:val="WW8Num4z1"/>
    <w:qFormat/>
    <w:rsid w:val="00EF3BCE"/>
    <w:rPr>
      <w:rFonts w:ascii="Times New Roman" w:hAnsi="Times New Roman" w:cs="Times New Roman"/>
      <w:sz w:val="22"/>
      <w:szCs w:val="22"/>
    </w:rPr>
  </w:style>
  <w:style w:type="character" w:customStyle="1" w:styleId="WW8Num4z2">
    <w:name w:val="WW8Num4z2"/>
    <w:qFormat/>
    <w:rsid w:val="00EF3BCE"/>
  </w:style>
  <w:style w:type="character" w:customStyle="1" w:styleId="WW8Num4z3">
    <w:name w:val="WW8Num4z3"/>
    <w:qFormat/>
    <w:rsid w:val="00EF3BCE"/>
  </w:style>
  <w:style w:type="character" w:customStyle="1" w:styleId="WW8Num4z4">
    <w:name w:val="WW8Num4z4"/>
    <w:qFormat/>
    <w:rsid w:val="00EF3BCE"/>
  </w:style>
  <w:style w:type="character" w:customStyle="1" w:styleId="WW8Num4z5">
    <w:name w:val="WW8Num4z5"/>
    <w:qFormat/>
    <w:rsid w:val="00EF3BCE"/>
  </w:style>
  <w:style w:type="character" w:customStyle="1" w:styleId="WW8Num4z6">
    <w:name w:val="WW8Num4z6"/>
    <w:qFormat/>
    <w:rsid w:val="00EF3BCE"/>
  </w:style>
  <w:style w:type="character" w:customStyle="1" w:styleId="WW8Num4z7">
    <w:name w:val="WW8Num4z7"/>
    <w:qFormat/>
    <w:rsid w:val="00EF3BCE"/>
  </w:style>
  <w:style w:type="character" w:customStyle="1" w:styleId="WW8Num4z8">
    <w:name w:val="WW8Num4z8"/>
    <w:qFormat/>
    <w:rsid w:val="00EF3BCE"/>
  </w:style>
  <w:style w:type="character" w:customStyle="1" w:styleId="WW8Num5z0">
    <w:name w:val="WW8Num5z0"/>
    <w:qFormat/>
    <w:rsid w:val="00EF3BCE"/>
  </w:style>
  <w:style w:type="character" w:customStyle="1" w:styleId="WW8Num5z1">
    <w:name w:val="WW8Num5z1"/>
    <w:qFormat/>
    <w:rsid w:val="00EF3BCE"/>
    <w:rPr>
      <w:sz w:val="22"/>
      <w:szCs w:val="22"/>
    </w:rPr>
  </w:style>
  <w:style w:type="character" w:customStyle="1" w:styleId="WW8Num5z2">
    <w:name w:val="WW8Num5z2"/>
    <w:qFormat/>
    <w:rsid w:val="00EF3BCE"/>
  </w:style>
  <w:style w:type="character" w:customStyle="1" w:styleId="WW8Num5z3">
    <w:name w:val="WW8Num5z3"/>
    <w:qFormat/>
    <w:rsid w:val="00EF3BCE"/>
  </w:style>
  <w:style w:type="character" w:customStyle="1" w:styleId="WW8Num5z4">
    <w:name w:val="WW8Num5z4"/>
    <w:qFormat/>
    <w:rsid w:val="00EF3BCE"/>
  </w:style>
  <w:style w:type="character" w:customStyle="1" w:styleId="WW8Num5z5">
    <w:name w:val="WW8Num5z5"/>
    <w:qFormat/>
    <w:rsid w:val="00EF3BCE"/>
  </w:style>
  <w:style w:type="character" w:customStyle="1" w:styleId="WW8Num5z6">
    <w:name w:val="WW8Num5z6"/>
    <w:qFormat/>
    <w:rsid w:val="00EF3BCE"/>
  </w:style>
  <w:style w:type="character" w:customStyle="1" w:styleId="WW8Num5z7">
    <w:name w:val="WW8Num5z7"/>
    <w:qFormat/>
    <w:rsid w:val="00EF3BCE"/>
  </w:style>
  <w:style w:type="character" w:customStyle="1" w:styleId="WW8Num5z8">
    <w:name w:val="WW8Num5z8"/>
    <w:qFormat/>
    <w:rsid w:val="00EF3BCE"/>
  </w:style>
  <w:style w:type="character" w:customStyle="1" w:styleId="WW8Num6z0">
    <w:name w:val="WW8Num6z0"/>
    <w:qFormat/>
    <w:rsid w:val="00EF3BCE"/>
  </w:style>
  <w:style w:type="character" w:customStyle="1" w:styleId="WW8Num6z1">
    <w:name w:val="WW8Num6z1"/>
    <w:qFormat/>
    <w:rsid w:val="00EF3BCE"/>
    <w:rPr>
      <w:b w:val="0"/>
      <w:bCs w:val="0"/>
    </w:rPr>
  </w:style>
  <w:style w:type="character" w:customStyle="1" w:styleId="WW8Num6z2">
    <w:name w:val="WW8Num6z2"/>
    <w:qFormat/>
    <w:rsid w:val="00EF3BCE"/>
  </w:style>
  <w:style w:type="character" w:customStyle="1" w:styleId="WW8Num6z3">
    <w:name w:val="WW8Num6z3"/>
    <w:qFormat/>
    <w:rsid w:val="00EF3BCE"/>
  </w:style>
  <w:style w:type="character" w:customStyle="1" w:styleId="WW8Num6z4">
    <w:name w:val="WW8Num6z4"/>
    <w:qFormat/>
    <w:rsid w:val="00EF3BCE"/>
  </w:style>
  <w:style w:type="character" w:customStyle="1" w:styleId="WW8Num6z5">
    <w:name w:val="WW8Num6z5"/>
    <w:qFormat/>
    <w:rsid w:val="00EF3BCE"/>
  </w:style>
  <w:style w:type="character" w:customStyle="1" w:styleId="WW8Num6z6">
    <w:name w:val="WW8Num6z6"/>
    <w:qFormat/>
    <w:rsid w:val="00EF3BCE"/>
  </w:style>
  <w:style w:type="character" w:customStyle="1" w:styleId="WW8Num6z7">
    <w:name w:val="WW8Num6z7"/>
    <w:qFormat/>
    <w:rsid w:val="00EF3BCE"/>
  </w:style>
  <w:style w:type="character" w:customStyle="1" w:styleId="WW8Num6z8">
    <w:name w:val="WW8Num6z8"/>
    <w:qFormat/>
    <w:rsid w:val="00EF3BCE"/>
  </w:style>
  <w:style w:type="character" w:customStyle="1" w:styleId="WW8Num7z0">
    <w:name w:val="WW8Num7z0"/>
    <w:qFormat/>
    <w:rsid w:val="00EF3BCE"/>
  </w:style>
  <w:style w:type="character" w:customStyle="1" w:styleId="WW8Num7z1">
    <w:name w:val="WW8Num7z1"/>
    <w:qFormat/>
    <w:rsid w:val="00EF3BCE"/>
    <w:rPr>
      <w:b w:val="0"/>
      <w:bCs w:val="0"/>
      <w:sz w:val="22"/>
      <w:szCs w:val="22"/>
    </w:rPr>
  </w:style>
  <w:style w:type="character" w:customStyle="1" w:styleId="WW8Num7z3">
    <w:name w:val="WW8Num7z3"/>
    <w:qFormat/>
    <w:rsid w:val="00EF3BCE"/>
  </w:style>
  <w:style w:type="character" w:customStyle="1" w:styleId="WW8Num7z4">
    <w:name w:val="WW8Num7z4"/>
    <w:qFormat/>
    <w:rsid w:val="00EF3BCE"/>
  </w:style>
  <w:style w:type="character" w:customStyle="1" w:styleId="WW8Num7z5">
    <w:name w:val="WW8Num7z5"/>
    <w:qFormat/>
    <w:rsid w:val="00EF3BCE"/>
  </w:style>
  <w:style w:type="character" w:customStyle="1" w:styleId="WW8Num7z6">
    <w:name w:val="WW8Num7z6"/>
    <w:qFormat/>
    <w:rsid w:val="00EF3BCE"/>
  </w:style>
  <w:style w:type="character" w:customStyle="1" w:styleId="WW8Num7z7">
    <w:name w:val="WW8Num7z7"/>
    <w:qFormat/>
    <w:rsid w:val="00EF3BCE"/>
  </w:style>
  <w:style w:type="character" w:customStyle="1" w:styleId="WW8Num7z8">
    <w:name w:val="WW8Num7z8"/>
    <w:qFormat/>
    <w:rsid w:val="00EF3BCE"/>
  </w:style>
  <w:style w:type="character" w:customStyle="1" w:styleId="WW8Num7z2">
    <w:name w:val="WW8Num7z2"/>
    <w:qFormat/>
    <w:rsid w:val="00EF3BCE"/>
  </w:style>
  <w:style w:type="character" w:customStyle="1" w:styleId="WW8Num8z0">
    <w:name w:val="WW8Num8z0"/>
    <w:qFormat/>
    <w:rsid w:val="00EF3BCE"/>
  </w:style>
  <w:style w:type="character" w:customStyle="1" w:styleId="WW8Num8z1">
    <w:name w:val="WW8Num8z1"/>
    <w:qFormat/>
    <w:rsid w:val="00EF3BCE"/>
    <w:rPr>
      <w:b w:val="0"/>
      <w:bCs w:val="0"/>
    </w:rPr>
  </w:style>
  <w:style w:type="character" w:customStyle="1" w:styleId="WW8Num8z2">
    <w:name w:val="WW8Num8z2"/>
    <w:qFormat/>
    <w:rsid w:val="00EF3BCE"/>
  </w:style>
  <w:style w:type="character" w:customStyle="1" w:styleId="WW8Num8z3">
    <w:name w:val="WW8Num8z3"/>
    <w:qFormat/>
    <w:rsid w:val="00EF3BCE"/>
  </w:style>
  <w:style w:type="character" w:customStyle="1" w:styleId="WW8Num8z4">
    <w:name w:val="WW8Num8z4"/>
    <w:qFormat/>
    <w:rsid w:val="00EF3BCE"/>
  </w:style>
  <w:style w:type="character" w:customStyle="1" w:styleId="WW8Num8z5">
    <w:name w:val="WW8Num8z5"/>
    <w:qFormat/>
    <w:rsid w:val="00EF3BCE"/>
  </w:style>
  <w:style w:type="character" w:customStyle="1" w:styleId="WW8Num8z6">
    <w:name w:val="WW8Num8z6"/>
    <w:qFormat/>
    <w:rsid w:val="00EF3BCE"/>
  </w:style>
  <w:style w:type="character" w:customStyle="1" w:styleId="WW8Num8z7">
    <w:name w:val="WW8Num8z7"/>
    <w:qFormat/>
    <w:rsid w:val="00EF3BCE"/>
  </w:style>
  <w:style w:type="character" w:customStyle="1" w:styleId="WW8Num8z8">
    <w:name w:val="WW8Num8z8"/>
    <w:qFormat/>
    <w:rsid w:val="00EF3BCE"/>
  </w:style>
  <w:style w:type="character" w:customStyle="1" w:styleId="WW8Num9z0">
    <w:name w:val="WW8Num9z0"/>
    <w:qFormat/>
    <w:rsid w:val="00EF3BCE"/>
  </w:style>
  <w:style w:type="character" w:customStyle="1" w:styleId="WW8Num9z1">
    <w:name w:val="WW8Num9z1"/>
    <w:qFormat/>
    <w:rsid w:val="00EF3BCE"/>
    <w:rPr>
      <w:b w:val="0"/>
      <w:bCs w:val="0"/>
      <w:sz w:val="22"/>
      <w:szCs w:val="22"/>
    </w:rPr>
  </w:style>
  <w:style w:type="character" w:customStyle="1" w:styleId="WW8Num9z3">
    <w:name w:val="WW8Num9z3"/>
    <w:qFormat/>
    <w:rsid w:val="00EF3BCE"/>
  </w:style>
  <w:style w:type="character" w:customStyle="1" w:styleId="WW8Num9z4">
    <w:name w:val="WW8Num9z4"/>
    <w:qFormat/>
    <w:rsid w:val="00EF3BCE"/>
  </w:style>
  <w:style w:type="character" w:customStyle="1" w:styleId="WW8Num9z5">
    <w:name w:val="WW8Num9z5"/>
    <w:qFormat/>
    <w:rsid w:val="00EF3BCE"/>
  </w:style>
  <w:style w:type="character" w:customStyle="1" w:styleId="WW8Num9z6">
    <w:name w:val="WW8Num9z6"/>
    <w:qFormat/>
    <w:rsid w:val="00EF3BCE"/>
  </w:style>
  <w:style w:type="character" w:customStyle="1" w:styleId="WW8Num9z7">
    <w:name w:val="WW8Num9z7"/>
    <w:qFormat/>
    <w:rsid w:val="00EF3BCE"/>
  </w:style>
  <w:style w:type="character" w:customStyle="1" w:styleId="WW8Num9z8">
    <w:name w:val="WW8Num9z8"/>
    <w:qFormat/>
    <w:rsid w:val="00EF3BCE"/>
  </w:style>
  <w:style w:type="character" w:customStyle="1" w:styleId="WW8Num10z0">
    <w:name w:val="WW8Num10z0"/>
    <w:qFormat/>
    <w:rsid w:val="00EF3BCE"/>
  </w:style>
  <w:style w:type="character" w:customStyle="1" w:styleId="WW8Num10z1">
    <w:name w:val="WW8Num10z1"/>
    <w:qFormat/>
    <w:rsid w:val="00EF3BCE"/>
    <w:rPr>
      <w:b/>
    </w:rPr>
  </w:style>
  <w:style w:type="character" w:customStyle="1" w:styleId="WW8Num10z2">
    <w:name w:val="WW8Num10z2"/>
    <w:qFormat/>
    <w:rsid w:val="00EF3BCE"/>
  </w:style>
  <w:style w:type="character" w:customStyle="1" w:styleId="WW8Num10z3">
    <w:name w:val="WW8Num10z3"/>
    <w:qFormat/>
    <w:rsid w:val="00EF3BCE"/>
  </w:style>
  <w:style w:type="character" w:customStyle="1" w:styleId="WW8Num10z4">
    <w:name w:val="WW8Num10z4"/>
    <w:qFormat/>
    <w:rsid w:val="00EF3BCE"/>
  </w:style>
  <w:style w:type="character" w:customStyle="1" w:styleId="WW8Num10z5">
    <w:name w:val="WW8Num10z5"/>
    <w:qFormat/>
    <w:rsid w:val="00EF3BCE"/>
  </w:style>
  <w:style w:type="character" w:customStyle="1" w:styleId="WW8Num10z6">
    <w:name w:val="WW8Num10z6"/>
    <w:qFormat/>
    <w:rsid w:val="00EF3BCE"/>
  </w:style>
  <w:style w:type="character" w:customStyle="1" w:styleId="WW8Num10z7">
    <w:name w:val="WW8Num10z7"/>
    <w:qFormat/>
    <w:rsid w:val="00EF3BCE"/>
  </w:style>
  <w:style w:type="character" w:customStyle="1" w:styleId="WW8Num10z8">
    <w:name w:val="WW8Num10z8"/>
    <w:qFormat/>
    <w:rsid w:val="00EF3BCE"/>
  </w:style>
  <w:style w:type="character" w:customStyle="1" w:styleId="WW8Num11z0">
    <w:name w:val="WW8Num11z0"/>
    <w:qFormat/>
    <w:rsid w:val="00EF3BCE"/>
  </w:style>
  <w:style w:type="character" w:customStyle="1" w:styleId="WW8Num11z1">
    <w:name w:val="WW8Num11z1"/>
    <w:qFormat/>
    <w:rsid w:val="00EF3BCE"/>
    <w:rPr>
      <w:b/>
      <w:sz w:val="22"/>
      <w:szCs w:val="22"/>
      <w:highlight w:val="yellow"/>
    </w:rPr>
  </w:style>
  <w:style w:type="character" w:customStyle="1" w:styleId="WW8Num11z3">
    <w:name w:val="WW8Num11z3"/>
    <w:qFormat/>
    <w:rsid w:val="00EF3BCE"/>
  </w:style>
  <w:style w:type="character" w:customStyle="1" w:styleId="WW8Num11z4">
    <w:name w:val="WW8Num11z4"/>
    <w:qFormat/>
    <w:rsid w:val="00EF3BCE"/>
  </w:style>
  <w:style w:type="character" w:customStyle="1" w:styleId="WW8Num11z5">
    <w:name w:val="WW8Num11z5"/>
    <w:qFormat/>
    <w:rsid w:val="00EF3BCE"/>
  </w:style>
  <w:style w:type="character" w:customStyle="1" w:styleId="WW8Num11z6">
    <w:name w:val="WW8Num11z6"/>
    <w:qFormat/>
    <w:rsid w:val="00EF3BCE"/>
  </w:style>
  <w:style w:type="character" w:customStyle="1" w:styleId="WW8Num11z7">
    <w:name w:val="WW8Num11z7"/>
    <w:qFormat/>
    <w:rsid w:val="00EF3BCE"/>
  </w:style>
  <w:style w:type="character" w:customStyle="1" w:styleId="WW8Num11z8">
    <w:name w:val="WW8Num11z8"/>
    <w:qFormat/>
    <w:rsid w:val="00EF3BCE"/>
  </w:style>
  <w:style w:type="character" w:customStyle="1" w:styleId="WW8Num12z0">
    <w:name w:val="WW8Num12z0"/>
    <w:qFormat/>
    <w:rsid w:val="00EF3BCE"/>
  </w:style>
  <w:style w:type="character" w:customStyle="1" w:styleId="WW8Num12z1">
    <w:name w:val="WW8Num12z1"/>
    <w:qFormat/>
    <w:rsid w:val="00EF3BCE"/>
    <w:rPr>
      <w:b/>
      <w:bCs/>
      <w:sz w:val="22"/>
      <w:szCs w:val="22"/>
    </w:rPr>
  </w:style>
  <w:style w:type="character" w:customStyle="1" w:styleId="WW8Num12z2">
    <w:name w:val="WW8Num12z2"/>
    <w:qFormat/>
    <w:rsid w:val="00EF3BCE"/>
  </w:style>
  <w:style w:type="character" w:customStyle="1" w:styleId="WW8Num12z3">
    <w:name w:val="WW8Num12z3"/>
    <w:qFormat/>
    <w:rsid w:val="00EF3BCE"/>
  </w:style>
  <w:style w:type="character" w:customStyle="1" w:styleId="WW8Num12z4">
    <w:name w:val="WW8Num12z4"/>
    <w:qFormat/>
    <w:rsid w:val="00EF3BCE"/>
  </w:style>
  <w:style w:type="character" w:customStyle="1" w:styleId="WW8Num12z5">
    <w:name w:val="WW8Num12z5"/>
    <w:qFormat/>
    <w:rsid w:val="00EF3BCE"/>
  </w:style>
  <w:style w:type="character" w:customStyle="1" w:styleId="WW8Num12z6">
    <w:name w:val="WW8Num12z6"/>
    <w:qFormat/>
    <w:rsid w:val="00EF3BCE"/>
  </w:style>
  <w:style w:type="character" w:customStyle="1" w:styleId="WW8Num12z7">
    <w:name w:val="WW8Num12z7"/>
    <w:qFormat/>
    <w:rsid w:val="00EF3BCE"/>
  </w:style>
  <w:style w:type="character" w:customStyle="1" w:styleId="WW8Num12z8">
    <w:name w:val="WW8Num12z8"/>
    <w:qFormat/>
    <w:rsid w:val="00EF3BCE"/>
  </w:style>
  <w:style w:type="character" w:customStyle="1" w:styleId="1">
    <w:name w:val="Основной шрифт абзаца1"/>
    <w:qFormat/>
    <w:rsid w:val="00EF3BCE"/>
  </w:style>
  <w:style w:type="character" w:customStyle="1" w:styleId="10">
    <w:name w:val="Заголовок 1 Знак"/>
    <w:qFormat/>
    <w:rsid w:val="00EF3BCE"/>
    <w:rPr>
      <w:rFonts w:ascii="Cambria" w:hAnsi="Cambria" w:cs="Times New Roman"/>
      <w:b/>
      <w:bCs/>
      <w:sz w:val="32"/>
      <w:szCs w:val="32"/>
    </w:rPr>
  </w:style>
  <w:style w:type="character" w:customStyle="1" w:styleId="2">
    <w:name w:val="Заголовок 2 Знак"/>
    <w:qFormat/>
    <w:rsid w:val="00EF3BC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">
    <w:name w:val="Заголовок 3 Знак"/>
    <w:qFormat/>
    <w:rsid w:val="00EF3BCE"/>
    <w:rPr>
      <w:rFonts w:ascii="Times New Roman" w:hAnsi="Times New Roman" w:cs="Times New Roman"/>
      <w:b/>
      <w:sz w:val="22"/>
      <w:szCs w:val="22"/>
      <w:lang w:val="ru-RU" w:bidi="ar-SA"/>
    </w:rPr>
  </w:style>
  <w:style w:type="character" w:customStyle="1" w:styleId="4">
    <w:name w:val="Заголовок 4 Знак"/>
    <w:qFormat/>
    <w:rsid w:val="00EF3BCE"/>
    <w:rPr>
      <w:rFonts w:ascii="Calibri" w:hAnsi="Calibri" w:cs="Times New Roman"/>
      <w:b/>
      <w:bCs/>
      <w:sz w:val="28"/>
      <w:szCs w:val="28"/>
    </w:rPr>
  </w:style>
  <w:style w:type="character" w:customStyle="1" w:styleId="5">
    <w:name w:val="Заголовок 5 Знак"/>
    <w:qFormat/>
    <w:rsid w:val="00EF3BC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Основной текст Знак"/>
    <w:qFormat/>
    <w:rsid w:val="00EF3BCE"/>
    <w:rPr>
      <w:rFonts w:cs="Times New Roman"/>
      <w:sz w:val="20"/>
      <w:szCs w:val="20"/>
    </w:rPr>
  </w:style>
  <w:style w:type="character" w:customStyle="1" w:styleId="HTML">
    <w:name w:val="Стандартный HTML Знак"/>
    <w:qFormat/>
    <w:rsid w:val="00EF3BCE"/>
    <w:rPr>
      <w:rFonts w:ascii="Courier New" w:hAnsi="Courier New" w:cs="Courier New"/>
      <w:sz w:val="20"/>
      <w:szCs w:val="20"/>
    </w:rPr>
  </w:style>
  <w:style w:type="character" w:customStyle="1" w:styleId="a4">
    <w:name w:val="Основной текст с отступом Знак"/>
    <w:qFormat/>
    <w:rsid w:val="00EF3BCE"/>
    <w:rPr>
      <w:rFonts w:cs="Times New Roman"/>
      <w:sz w:val="20"/>
      <w:szCs w:val="20"/>
    </w:rPr>
  </w:style>
  <w:style w:type="character" w:customStyle="1" w:styleId="-">
    <w:name w:val="Интернет-ссылка"/>
    <w:rsid w:val="00EF3BCE"/>
    <w:rPr>
      <w:rFonts w:ascii="Times New Roman" w:hAnsi="Times New Roman" w:cs="Times New Roman"/>
      <w:color w:val="0000FF"/>
      <w:u w:val="single"/>
    </w:rPr>
  </w:style>
  <w:style w:type="character" w:styleId="a5">
    <w:name w:val="annotation reference"/>
    <w:qFormat/>
    <w:rsid w:val="00EF3BCE"/>
    <w:rPr>
      <w:rFonts w:ascii="Times New Roman" w:hAnsi="Times New Roman" w:cs="Times New Roman"/>
      <w:sz w:val="16"/>
      <w:szCs w:val="16"/>
    </w:rPr>
  </w:style>
  <w:style w:type="character" w:customStyle="1" w:styleId="a6">
    <w:name w:val="Текст примечания Знак"/>
    <w:qFormat/>
    <w:rsid w:val="00EF3BCE"/>
    <w:rPr>
      <w:rFonts w:cs="Times New Roman"/>
    </w:rPr>
  </w:style>
  <w:style w:type="character" w:customStyle="1" w:styleId="CommentTextChar">
    <w:name w:val="Comment Text Char"/>
    <w:qFormat/>
    <w:rsid w:val="00EF3BCE"/>
    <w:rPr>
      <w:rFonts w:ascii="Times New Roman" w:hAnsi="Times New Roman" w:cs="Times New Roman"/>
    </w:rPr>
  </w:style>
  <w:style w:type="character" w:customStyle="1" w:styleId="CommentSubjectChar">
    <w:name w:val="Comment Subject Char"/>
    <w:qFormat/>
    <w:rsid w:val="00EF3BCE"/>
    <w:rPr>
      <w:rFonts w:ascii="Times New Roman" w:hAnsi="Times New Roman" w:cs="Times New Roman"/>
      <w:b/>
      <w:bCs/>
    </w:rPr>
  </w:style>
  <w:style w:type="character" w:customStyle="1" w:styleId="BalloonTextChar">
    <w:name w:val="Balloon Text Char"/>
    <w:qFormat/>
    <w:rsid w:val="00EF3BCE"/>
    <w:rPr>
      <w:rFonts w:ascii="Tahoma" w:hAnsi="Tahoma" w:cs="Tahoma"/>
      <w:sz w:val="16"/>
      <w:szCs w:val="16"/>
    </w:rPr>
  </w:style>
  <w:style w:type="character" w:styleId="a7">
    <w:name w:val="FollowedHyperlink"/>
    <w:qFormat/>
    <w:rsid w:val="00EF3BCE"/>
    <w:rPr>
      <w:rFonts w:ascii="Times New Roman" w:hAnsi="Times New Roman" w:cs="Times New Roman"/>
      <w:color w:val="800080"/>
      <w:u w:val="single"/>
    </w:rPr>
  </w:style>
  <w:style w:type="character" w:customStyle="1" w:styleId="a8">
    <w:name w:val="Текст выноски Знак"/>
    <w:qFormat/>
    <w:rsid w:val="00EF3BCE"/>
    <w:rPr>
      <w:rFonts w:cs="Times New Roman"/>
      <w:sz w:val="2"/>
    </w:rPr>
  </w:style>
  <w:style w:type="character" w:customStyle="1" w:styleId="20">
    <w:name w:val="Основной текст 2 Знак"/>
    <w:qFormat/>
    <w:rsid w:val="00EF3BCE"/>
    <w:rPr>
      <w:rFonts w:cs="Times New Roman"/>
      <w:sz w:val="24"/>
      <w:szCs w:val="24"/>
    </w:rPr>
  </w:style>
  <w:style w:type="character" w:customStyle="1" w:styleId="a9">
    <w:name w:val="Название объекта Знак"/>
    <w:qFormat/>
    <w:rsid w:val="00EF3BCE"/>
    <w:rPr>
      <w:rFonts w:cs="Times New Roman"/>
      <w:b/>
      <w:sz w:val="24"/>
      <w:lang w:val="en-US"/>
    </w:rPr>
  </w:style>
  <w:style w:type="character" w:customStyle="1" w:styleId="aa">
    <w:name w:val="Тема примечания Знак"/>
    <w:qFormat/>
    <w:rsid w:val="00EF3BCE"/>
    <w:rPr>
      <w:rFonts w:cs="Times New Roman"/>
    </w:rPr>
  </w:style>
  <w:style w:type="character" w:customStyle="1" w:styleId="apple-style-span">
    <w:name w:val="apple-style-span"/>
    <w:basedOn w:val="a0"/>
    <w:qFormat/>
    <w:rsid w:val="00EF3BCE"/>
  </w:style>
  <w:style w:type="character" w:customStyle="1" w:styleId="apple-converted-space">
    <w:name w:val="apple-converted-space"/>
    <w:basedOn w:val="a0"/>
    <w:qFormat/>
    <w:rsid w:val="00EF3BCE"/>
  </w:style>
  <w:style w:type="character" w:customStyle="1" w:styleId="30">
    <w:name w:val="Основной текст 3 Знак"/>
    <w:qFormat/>
    <w:rsid w:val="00EF3BCE"/>
    <w:rPr>
      <w:sz w:val="16"/>
      <w:szCs w:val="16"/>
    </w:rPr>
  </w:style>
  <w:style w:type="character" w:styleId="ab">
    <w:name w:val="Emphasis"/>
    <w:qFormat/>
    <w:rsid w:val="00EF3BCE"/>
    <w:rPr>
      <w:i/>
      <w:iCs/>
    </w:rPr>
  </w:style>
  <w:style w:type="character" w:customStyle="1" w:styleId="outerlink">
    <w:name w:val="outerlink"/>
    <w:basedOn w:val="a0"/>
    <w:qFormat/>
    <w:rsid w:val="00EF3BCE"/>
  </w:style>
  <w:style w:type="character" w:customStyle="1" w:styleId="hl-brackets">
    <w:name w:val="hl-brackets"/>
    <w:basedOn w:val="a0"/>
    <w:qFormat/>
    <w:rsid w:val="00EF3BCE"/>
  </w:style>
  <w:style w:type="character" w:customStyle="1" w:styleId="hl-reserved">
    <w:name w:val="hl-reserved"/>
    <w:basedOn w:val="a0"/>
    <w:qFormat/>
    <w:rsid w:val="00EF3BCE"/>
  </w:style>
  <w:style w:type="character" w:customStyle="1" w:styleId="hl-code">
    <w:name w:val="hl-code"/>
    <w:basedOn w:val="a0"/>
    <w:qFormat/>
    <w:rsid w:val="00EF3BCE"/>
  </w:style>
  <w:style w:type="character" w:customStyle="1" w:styleId="ac">
    <w:name w:val="Текст сноски Знак"/>
    <w:qFormat/>
    <w:rsid w:val="00EF3BCE"/>
    <w:rPr>
      <w:rFonts w:ascii="Calibri" w:eastAsia="Calibri" w:hAnsi="Calibri" w:cs="Times New Roman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EF3BCE"/>
    <w:rPr>
      <w:vertAlign w:val="superscript"/>
    </w:rPr>
  </w:style>
  <w:style w:type="character" w:customStyle="1" w:styleId="ae">
    <w:name w:val="Верхний колонтитул Знак"/>
    <w:basedOn w:val="a0"/>
    <w:qFormat/>
    <w:rsid w:val="00EF3BCE"/>
  </w:style>
  <w:style w:type="character" w:customStyle="1" w:styleId="af">
    <w:name w:val="Нижний колонтитул Знак"/>
    <w:basedOn w:val="a0"/>
    <w:qFormat/>
    <w:rsid w:val="00EF3BCE"/>
  </w:style>
  <w:style w:type="character" w:customStyle="1" w:styleId="af0">
    <w:name w:val="Текст Знак"/>
    <w:qFormat/>
    <w:rsid w:val="00EF3BCE"/>
    <w:rPr>
      <w:rFonts w:ascii="Calibri" w:eastAsia="Calibri" w:hAnsi="Calibri" w:cs="Times New Roman"/>
      <w:sz w:val="22"/>
      <w:szCs w:val="21"/>
    </w:rPr>
  </w:style>
  <w:style w:type="character" w:customStyle="1" w:styleId="noprint">
    <w:name w:val="no_print"/>
    <w:basedOn w:val="a0"/>
    <w:qFormat/>
    <w:rsid w:val="00EF3BCE"/>
  </w:style>
  <w:style w:type="character" w:styleId="HTML0">
    <w:name w:val="HTML Typewriter"/>
    <w:qFormat/>
    <w:rsid w:val="00EF3BCE"/>
    <w:rPr>
      <w:rFonts w:ascii="Courier New" w:eastAsia="Times New Roman" w:hAnsi="Courier New" w:cs="Courier New"/>
      <w:sz w:val="20"/>
      <w:szCs w:val="20"/>
    </w:rPr>
  </w:style>
  <w:style w:type="character" w:styleId="af1">
    <w:name w:val="Strong"/>
    <w:qFormat/>
    <w:rsid w:val="00EF3BCE"/>
    <w:rPr>
      <w:b/>
      <w:bCs/>
    </w:rPr>
  </w:style>
  <w:style w:type="character" w:customStyle="1" w:styleId="hl-comment">
    <w:name w:val="hl-comment"/>
    <w:basedOn w:val="a0"/>
    <w:qFormat/>
    <w:rsid w:val="00EF3BCE"/>
  </w:style>
  <w:style w:type="character" w:customStyle="1" w:styleId="hl-quotes">
    <w:name w:val="hl-quotes"/>
    <w:basedOn w:val="a0"/>
    <w:qFormat/>
    <w:rsid w:val="00EF3BCE"/>
  </w:style>
  <w:style w:type="character" w:customStyle="1" w:styleId="hl-string">
    <w:name w:val="hl-string"/>
    <w:basedOn w:val="a0"/>
    <w:qFormat/>
    <w:rsid w:val="00EF3BCE"/>
  </w:style>
  <w:style w:type="character" w:customStyle="1" w:styleId="hl-var">
    <w:name w:val="hl-var"/>
    <w:basedOn w:val="a0"/>
    <w:qFormat/>
    <w:rsid w:val="00EF3BCE"/>
  </w:style>
  <w:style w:type="character" w:styleId="HTML1">
    <w:name w:val="HTML Code"/>
    <w:qFormat/>
    <w:rsid w:val="00EF3BCE"/>
    <w:rPr>
      <w:rFonts w:ascii="Courier New" w:eastAsia="Times New Roman" w:hAnsi="Courier New" w:cs="Courier New"/>
      <w:sz w:val="20"/>
      <w:szCs w:val="20"/>
    </w:rPr>
  </w:style>
  <w:style w:type="character" w:customStyle="1" w:styleId="b-pseudo-link">
    <w:name w:val="b-pseudo-link"/>
    <w:basedOn w:val="a0"/>
    <w:qFormat/>
    <w:rsid w:val="00EF3BCE"/>
  </w:style>
  <w:style w:type="character" w:customStyle="1" w:styleId="z-">
    <w:name w:val="z-Начало формы Знак"/>
    <w:qFormat/>
    <w:rsid w:val="00EF3BCE"/>
    <w:rPr>
      <w:rFonts w:ascii="Arial" w:hAnsi="Arial" w:cs="Arial"/>
      <w:vanish/>
      <w:sz w:val="16"/>
      <w:szCs w:val="16"/>
    </w:rPr>
  </w:style>
  <w:style w:type="character" w:customStyle="1" w:styleId="precise">
    <w:name w:val="precise"/>
    <w:basedOn w:val="a0"/>
    <w:qFormat/>
    <w:rsid w:val="00EF3BCE"/>
  </w:style>
  <w:style w:type="character" w:customStyle="1" w:styleId="z-0">
    <w:name w:val="z-Конец формы Знак"/>
    <w:qFormat/>
    <w:rsid w:val="00EF3BCE"/>
    <w:rPr>
      <w:rFonts w:ascii="Arial" w:hAnsi="Arial" w:cs="Arial"/>
      <w:vanish/>
      <w:sz w:val="16"/>
      <w:szCs w:val="16"/>
    </w:rPr>
  </w:style>
  <w:style w:type="character" w:customStyle="1" w:styleId="b-page-fakelink">
    <w:name w:val="b-page-fakelink"/>
    <w:basedOn w:val="a0"/>
    <w:qFormat/>
    <w:rsid w:val="00EF3BCE"/>
  </w:style>
  <w:style w:type="character" w:customStyle="1" w:styleId="b-translate-switcher">
    <w:name w:val="b-translate-switcher"/>
    <w:basedOn w:val="a0"/>
    <w:qFormat/>
    <w:rsid w:val="00EF3BCE"/>
  </w:style>
  <w:style w:type="character" w:customStyle="1" w:styleId="b-translate-switcherexpand">
    <w:name w:val="b-translate-switcher__expand"/>
    <w:basedOn w:val="a0"/>
    <w:qFormat/>
    <w:rsid w:val="00EF3BCE"/>
  </w:style>
  <w:style w:type="character" w:customStyle="1" w:styleId="b-translate-switcheritems">
    <w:name w:val="b-translate-switcher__items"/>
    <w:basedOn w:val="a0"/>
    <w:qFormat/>
    <w:rsid w:val="00EF3BCE"/>
  </w:style>
  <w:style w:type="character" w:customStyle="1" w:styleId="b-user-raw">
    <w:name w:val="b-user-raw"/>
    <w:basedOn w:val="a0"/>
    <w:qFormat/>
    <w:rsid w:val="00EF3BCE"/>
  </w:style>
  <w:style w:type="character" w:customStyle="1" w:styleId="add">
    <w:name w:val="add"/>
    <w:basedOn w:val="a0"/>
    <w:qFormat/>
    <w:rsid w:val="00EF3BCE"/>
  </w:style>
  <w:style w:type="character" w:customStyle="1" w:styleId="tab">
    <w:name w:val="tab"/>
    <w:basedOn w:val="a0"/>
    <w:qFormat/>
    <w:rsid w:val="00EF3BCE"/>
  </w:style>
  <w:style w:type="character" w:customStyle="1" w:styleId="12">
    <w:name w:val="Верхний колонтитул Знак1"/>
    <w:basedOn w:val="a0"/>
    <w:qFormat/>
    <w:rsid w:val="00EF3BCE"/>
  </w:style>
  <w:style w:type="character" w:customStyle="1" w:styleId="s7">
    <w:name w:val="s7"/>
    <w:qFormat/>
    <w:rsid w:val="00EF3BCE"/>
  </w:style>
  <w:style w:type="character" w:customStyle="1" w:styleId="af2">
    <w:name w:val="Символ нумерации"/>
    <w:qFormat/>
    <w:rsid w:val="00EF3BCE"/>
  </w:style>
  <w:style w:type="character" w:customStyle="1" w:styleId="af3">
    <w:name w:val="Посещённая гиперссылка"/>
    <w:rsid w:val="00EF3BCE"/>
    <w:rPr>
      <w:color w:val="800080"/>
      <w:u w:val="single"/>
    </w:rPr>
  </w:style>
  <w:style w:type="paragraph" w:customStyle="1" w:styleId="af4">
    <w:name w:val="Заголовок"/>
    <w:basedOn w:val="a"/>
    <w:next w:val="af5"/>
    <w:qFormat/>
    <w:rsid w:val="00EF3BCE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f5">
    <w:name w:val="Body Text"/>
    <w:basedOn w:val="a"/>
    <w:rsid w:val="00EF3BCE"/>
    <w:pPr>
      <w:tabs>
        <w:tab w:val="left" w:pos="426"/>
      </w:tabs>
      <w:jc w:val="both"/>
    </w:pPr>
  </w:style>
  <w:style w:type="paragraph" w:styleId="af6">
    <w:name w:val="List"/>
    <w:basedOn w:val="af5"/>
    <w:rsid w:val="00EF3BCE"/>
    <w:rPr>
      <w:rFonts w:cs="Mangal"/>
    </w:rPr>
  </w:style>
  <w:style w:type="paragraph" w:customStyle="1" w:styleId="13">
    <w:name w:val="Название объекта1"/>
    <w:basedOn w:val="a"/>
    <w:qFormat/>
    <w:rsid w:val="00EF3BC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7">
    <w:name w:val="index heading"/>
    <w:basedOn w:val="a"/>
    <w:qFormat/>
    <w:rsid w:val="00EF3BCE"/>
    <w:pPr>
      <w:suppressLineNumbers/>
    </w:pPr>
    <w:rPr>
      <w:rFonts w:cs="Mangal"/>
    </w:rPr>
  </w:style>
  <w:style w:type="paragraph" w:styleId="af8">
    <w:name w:val="caption"/>
    <w:basedOn w:val="a"/>
    <w:qFormat/>
    <w:rsid w:val="00EF3BCE"/>
    <w:pPr>
      <w:jc w:val="center"/>
    </w:pPr>
    <w:rPr>
      <w:b/>
      <w:sz w:val="24"/>
      <w:lang w:val="en-US"/>
    </w:rPr>
  </w:style>
  <w:style w:type="paragraph" w:customStyle="1" w:styleId="22">
    <w:name w:val="Указатель2"/>
    <w:basedOn w:val="a"/>
    <w:qFormat/>
    <w:rsid w:val="00EF3BCE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qFormat/>
    <w:rsid w:val="00EF3BC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qFormat/>
    <w:rsid w:val="00EF3BCE"/>
    <w:pPr>
      <w:suppressLineNumbers/>
    </w:pPr>
    <w:rPr>
      <w:rFonts w:cs="Mangal"/>
    </w:rPr>
  </w:style>
  <w:style w:type="paragraph" w:customStyle="1" w:styleId="16">
    <w:name w:val="Основной текст с отступом1"/>
    <w:basedOn w:val="a"/>
    <w:qFormat/>
    <w:rsid w:val="00EF3BCE"/>
    <w:pPr>
      <w:spacing w:after="120"/>
      <w:ind w:left="283"/>
    </w:pPr>
  </w:style>
  <w:style w:type="paragraph" w:styleId="HTML2">
    <w:name w:val="HTML Preformatted"/>
    <w:basedOn w:val="a"/>
    <w:qFormat/>
    <w:rsid w:val="00EF3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customStyle="1" w:styleId="af9">
    <w:name w:val="Прижатый влево"/>
    <w:basedOn w:val="a"/>
    <w:qFormat/>
    <w:rsid w:val="00EF3BCE"/>
    <w:rPr>
      <w:rFonts w:ascii="Arial" w:hAnsi="Arial" w:cs="Arial"/>
    </w:rPr>
  </w:style>
  <w:style w:type="paragraph" w:styleId="afa">
    <w:name w:val="Body Text Indent"/>
    <w:basedOn w:val="a"/>
    <w:rsid w:val="00EF3BCE"/>
    <w:pPr>
      <w:shd w:val="clear" w:color="auto" w:fill="FFFFFF"/>
      <w:tabs>
        <w:tab w:val="left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color w:val="000000"/>
      <w:sz w:val="22"/>
      <w:szCs w:val="22"/>
    </w:rPr>
  </w:style>
  <w:style w:type="paragraph" w:styleId="afb">
    <w:name w:val="Normal (Web)"/>
    <w:basedOn w:val="a"/>
    <w:qFormat/>
    <w:rsid w:val="00EF3BCE"/>
    <w:pPr>
      <w:spacing w:before="280" w:after="280"/>
    </w:pPr>
    <w:rPr>
      <w:sz w:val="24"/>
      <w:szCs w:val="24"/>
    </w:rPr>
  </w:style>
  <w:style w:type="paragraph" w:customStyle="1" w:styleId="Iauiue">
    <w:name w:val="Iau?iue"/>
    <w:qFormat/>
    <w:rsid w:val="00EF3BCE"/>
    <w:pPr>
      <w:widowControl w:val="0"/>
      <w:suppressAutoHyphens/>
      <w:overflowPunct w:val="0"/>
    </w:pPr>
    <w:rPr>
      <w:rFonts w:ascii="Arial" w:eastAsia="Times New Roman" w:hAnsi="Arial"/>
      <w:color w:val="00000A"/>
      <w:kern w:val="0"/>
      <w:szCs w:val="20"/>
      <w:lang w:bidi="ar-SA"/>
    </w:rPr>
  </w:style>
  <w:style w:type="paragraph" w:styleId="afc">
    <w:name w:val="annotation text"/>
    <w:basedOn w:val="a"/>
    <w:qFormat/>
    <w:rsid w:val="00EF3BCE"/>
  </w:style>
  <w:style w:type="paragraph" w:customStyle="1" w:styleId="17">
    <w:name w:val="Тема примечания1"/>
    <w:basedOn w:val="afc"/>
    <w:qFormat/>
    <w:rsid w:val="00EF3BCE"/>
    <w:rPr>
      <w:b/>
      <w:bCs/>
    </w:rPr>
  </w:style>
  <w:style w:type="paragraph" w:customStyle="1" w:styleId="18">
    <w:name w:val="Текст выноски1"/>
    <w:basedOn w:val="a"/>
    <w:qFormat/>
    <w:rsid w:val="00EF3BCE"/>
    <w:rPr>
      <w:rFonts w:ascii="Tahoma" w:hAnsi="Tahoma" w:cs="Tahoma"/>
      <w:sz w:val="16"/>
      <w:szCs w:val="16"/>
    </w:rPr>
  </w:style>
  <w:style w:type="paragraph" w:customStyle="1" w:styleId="19">
    <w:name w:val="Рецензия1"/>
    <w:qFormat/>
    <w:rsid w:val="00EF3BCE"/>
    <w:pPr>
      <w:suppressAutoHyphens/>
      <w:overflowPunct w:val="0"/>
    </w:pPr>
    <w:rPr>
      <w:rFonts w:ascii="Times New Roman" w:eastAsia="Times New Roman" w:hAnsi="Times New Roman" w:cs="Times New Roman"/>
      <w:color w:val="00000A"/>
      <w:kern w:val="0"/>
      <w:szCs w:val="20"/>
      <w:lang w:bidi="ar-SA"/>
    </w:rPr>
  </w:style>
  <w:style w:type="paragraph" w:styleId="afd">
    <w:name w:val="Balloon Text"/>
    <w:basedOn w:val="a"/>
    <w:qFormat/>
    <w:rsid w:val="00EF3BCE"/>
    <w:rPr>
      <w:rFonts w:ascii="Tahoma" w:hAnsi="Tahoma" w:cs="Tahoma"/>
      <w:sz w:val="16"/>
      <w:szCs w:val="16"/>
    </w:rPr>
  </w:style>
  <w:style w:type="paragraph" w:customStyle="1" w:styleId="justify2">
    <w:name w:val="justify2"/>
    <w:basedOn w:val="a"/>
    <w:qFormat/>
    <w:rsid w:val="00EF3BCE"/>
    <w:pPr>
      <w:spacing w:before="280" w:after="280"/>
      <w:ind w:firstLine="600"/>
      <w:jc w:val="both"/>
    </w:pPr>
    <w:rPr>
      <w:color w:val="000000"/>
      <w:sz w:val="24"/>
      <w:szCs w:val="24"/>
      <w:lang w:val="en-US"/>
    </w:rPr>
  </w:style>
  <w:style w:type="paragraph" w:styleId="afe">
    <w:name w:val="Normal Indent"/>
    <w:basedOn w:val="a"/>
    <w:qFormat/>
    <w:rsid w:val="00EF3BCE"/>
    <w:pPr>
      <w:ind w:left="720"/>
    </w:pPr>
    <w:rPr>
      <w:sz w:val="24"/>
      <w:lang w:val="en-US"/>
    </w:rPr>
  </w:style>
  <w:style w:type="paragraph" w:styleId="23">
    <w:name w:val="Body Text 2"/>
    <w:basedOn w:val="a"/>
    <w:qFormat/>
    <w:rsid w:val="00EF3BCE"/>
    <w:pPr>
      <w:spacing w:after="120" w:line="480" w:lineRule="auto"/>
    </w:pPr>
    <w:rPr>
      <w:sz w:val="24"/>
      <w:szCs w:val="24"/>
    </w:rPr>
  </w:style>
  <w:style w:type="paragraph" w:customStyle="1" w:styleId="consnormal">
    <w:name w:val="consnormal"/>
    <w:basedOn w:val="a"/>
    <w:qFormat/>
    <w:rsid w:val="00EF3BCE"/>
    <w:pPr>
      <w:spacing w:before="280" w:after="280"/>
    </w:pPr>
    <w:rPr>
      <w:color w:val="000000"/>
      <w:sz w:val="24"/>
      <w:szCs w:val="24"/>
    </w:rPr>
  </w:style>
  <w:style w:type="paragraph" w:styleId="aff">
    <w:name w:val="annotation subject"/>
    <w:basedOn w:val="afc"/>
    <w:qFormat/>
    <w:rsid w:val="00EF3BCE"/>
    <w:rPr>
      <w:b/>
      <w:bCs/>
    </w:rPr>
  </w:style>
  <w:style w:type="paragraph" w:customStyle="1" w:styleId="aff0">
    <w:name w:val="Стандарт"/>
    <w:qFormat/>
    <w:rsid w:val="00EF3BCE"/>
    <w:pPr>
      <w:suppressAutoHyphens/>
      <w:overflowPunct w:val="0"/>
    </w:pPr>
    <w:rPr>
      <w:rFonts w:ascii="Times New Roman" w:eastAsia="Times New Roman" w:hAnsi="Times New Roman" w:cs="Times New Roman"/>
      <w:color w:val="00000A"/>
      <w:kern w:val="0"/>
      <w:szCs w:val="20"/>
      <w:lang w:bidi="ar-SA"/>
    </w:rPr>
  </w:style>
  <w:style w:type="paragraph" w:styleId="aff1">
    <w:name w:val="List Paragraph"/>
    <w:basedOn w:val="a"/>
    <w:qFormat/>
    <w:rsid w:val="00EF3BCE"/>
    <w:pPr>
      <w:ind w:left="720"/>
      <w:contextualSpacing/>
    </w:pPr>
  </w:style>
  <w:style w:type="paragraph" w:styleId="32">
    <w:name w:val="Body Text 3"/>
    <w:basedOn w:val="a"/>
    <w:qFormat/>
    <w:rsid w:val="00EF3BCE"/>
    <w:pPr>
      <w:spacing w:after="120"/>
    </w:pPr>
    <w:rPr>
      <w:sz w:val="16"/>
      <w:szCs w:val="16"/>
    </w:rPr>
  </w:style>
  <w:style w:type="paragraph" w:customStyle="1" w:styleId="auto">
    <w:name w:val="auto"/>
    <w:basedOn w:val="a"/>
    <w:qFormat/>
    <w:rsid w:val="00EF3BCE"/>
    <w:pPr>
      <w:spacing w:before="280" w:after="280"/>
    </w:pPr>
    <w:rPr>
      <w:sz w:val="24"/>
      <w:szCs w:val="24"/>
    </w:rPr>
  </w:style>
  <w:style w:type="paragraph" w:styleId="aff2">
    <w:name w:val="No Spacing"/>
    <w:qFormat/>
    <w:rsid w:val="00EF3BCE"/>
    <w:pPr>
      <w:suppressAutoHyphens/>
      <w:overflowPunct w:val="0"/>
    </w:pPr>
    <w:rPr>
      <w:rFonts w:ascii="Calibri" w:eastAsia="Calibri" w:hAnsi="Calibri" w:cs="Calibri"/>
      <w:color w:val="00000A"/>
      <w:kern w:val="0"/>
      <w:sz w:val="22"/>
      <w:szCs w:val="22"/>
      <w:lang w:bidi="ar-SA"/>
    </w:rPr>
  </w:style>
  <w:style w:type="paragraph" w:styleId="aff3">
    <w:name w:val="footnote text"/>
    <w:basedOn w:val="a"/>
    <w:qFormat/>
    <w:rsid w:val="00EF3BCE"/>
    <w:rPr>
      <w:rFonts w:ascii="Calibri" w:eastAsia="Calibri" w:hAnsi="Calibri" w:cs="Calibri"/>
    </w:rPr>
  </w:style>
  <w:style w:type="paragraph" w:customStyle="1" w:styleId="aff4">
    <w:name w:val="Верхний и нижний колонтитулы"/>
    <w:basedOn w:val="a"/>
    <w:qFormat/>
  </w:style>
  <w:style w:type="paragraph" w:customStyle="1" w:styleId="1a">
    <w:name w:val="Верхний колонтитул1"/>
    <w:basedOn w:val="a"/>
    <w:rsid w:val="00EF3BCE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rsid w:val="00EF3BCE"/>
    <w:pPr>
      <w:tabs>
        <w:tab w:val="center" w:pos="4677"/>
        <w:tab w:val="right" w:pos="9355"/>
      </w:tabs>
    </w:pPr>
  </w:style>
  <w:style w:type="paragraph" w:styleId="aff5">
    <w:name w:val="Plain Text"/>
    <w:basedOn w:val="a"/>
    <w:qFormat/>
    <w:rsid w:val="00EF3BCE"/>
    <w:rPr>
      <w:rFonts w:ascii="Calibri" w:eastAsia="Calibri" w:hAnsi="Calibri" w:cs="Calibri"/>
      <w:sz w:val="22"/>
      <w:szCs w:val="21"/>
    </w:rPr>
  </w:style>
  <w:style w:type="paragraph" w:styleId="z-1">
    <w:name w:val="HTML Top of Form"/>
    <w:basedOn w:val="a"/>
    <w:qFormat/>
    <w:rsid w:val="00EF3BCE"/>
    <w:pPr>
      <w:pBdr>
        <w:bottom w:val="single" w:sz="6" w:space="1" w:color="00000A"/>
      </w:pBd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qFormat/>
    <w:rsid w:val="00EF3BCE"/>
    <w:pPr>
      <w:pBdr>
        <w:top w:val="single" w:sz="6" w:space="1" w:color="00000A"/>
      </w:pBdr>
      <w:jc w:val="center"/>
    </w:pPr>
    <w:rPr>
      <w:rFonts w:ascii="Arial" w:hAnsi="Arial" w:cs="Arial"/>
      <w:vanish/>
      <w:sz w:val="16"/>
      <w:szCs w:val="16"/>
    </w:rPr>
  </w:style>
  <w:style w:type="paragraph" w:styleId="aff6">
    <w:name w:val="Revision"/>
    <w:qFormat/>
    <w:rsid w:val="00EF3BCE"/>
    <w:pPr>
      <w:suppressAutoHyphens/>
      <w:overflowPunct w:val="0"/>
    </w:pPr>
    <w:rPr>
      <w:rFonts w:ascii="Times New Roman" w:eastAsia="Times New Roman" w:hAnsi="Times New Roman" w:cs="Times New Roman"/>
      <w:color w:val="00000A"/>
      <w:kern w:val="0"/>
      <w:szCs w:val="20"/>
      <w:lang w:bidi="ar-SA"/>
    </w:rPr>
  </w:style>
  <w:style w:type="paragraph" w:customStyle="1" w:styleId="western">
    <w:name w:val="western"/>
    <w:basedOn w:val="a"/>
    <w:qFormat/>
    <w:rsid w:val="00EF3BCE"/>
    <w:pPr>
      <w:spacing w:before="280" w:after="115"/>
    </w:pPr>
    <w:rPr>
      <w:rFonts w:ascii="Times;Times New Roman" w:hAnsi="Times;Times New Roman" w:cs="Times;Times New Roman"/>
      <w:color w:val="000000"/>
      <w:sz w:val="24"/>
      <w:szCs w:val="24"/>
    </w:rPr>
  </w:style>
  <w:style w:type="paragraph" w:customStyle="1" w:styleId="aff7">
    <w:name w:val="Содержимое таблицы"/>
    <w:basedOn w:val="a"/>
    <w:qFormat/>
    <w:rsid w:val="00EF3BCE"/>
    <w:pPr>
      <w:suppressLineNumbers/>
    </w:pPr>
  </w:style>
  <w:style w:type="paragraph" w:customStyle="1" w:styleId="aff8">
    <w:name w:val="Заголовок таблицы"/>
    <w:basedOn w:val="aff7"/>
    <w:qFormat/>
    <w:rsid w:val="00EF3BCE"/>
    <w:pPr>
      <w:jc w:val="center"/>
    </w:pPr>
    <w:rPr>
      <w:b/>
      <w:bCs/>
    </w:rPr>
  </w:style>
  <w:style w:type="paragraph" w:customStyle="1" w:styleId="ConsNormal0">
    <w:name w:val="ConsNormal"/>
    <w:qFormat/>
    <w:pPr>
      <w:widowControl w:val="0"/>
      <w:suppressAutoHyphens/>
      <w:overflowPunct w:val="0"/>
      <w:ind w:right="19772" w:firstLine="720"/>
    </w:pPr>
    <w:rPr>
      <w:rFonts w:ascii="Arial" w:eastAsia="Arial" w:hAnsi="Arial"/>
      <w:color w:val="00000A"/>
      <w:kern w:val="0"/>
      <w:sz w:val="22"/>
      <w:szCs w:val="20"/>
      <w:lang w:eastAsia="ar-SA" w:bidi="ar-SA"/>
    </w:rPr>
  </w:style>
  <w:style w:type="paragraph" w:customStyle="1" w:styleId="1c">
    <w:name w:val="Абзац списка1"/>
    <w:basedOn w:val="a"/>
    <w:qFormat/>
    <w:pPr>
      <w:spacing w:after="200"/>
      <w:ind w:left="720"/>
      <w:contextualSpacing/>
    </w:pPr>
  </w:style>
  <w:style w:type="numbering" w:customStyle="1" w:styleId="WW8Num1">
    <w:name w:val="WW8Num1"/>
    <w:qFormat/>
    <w:rsid w:val="00EF3BCE"/>
  </w:style>
  <w:style w:type="numbering" w:customStyle="1" w:styleId="WW8Num2">
    <w:name w:val="WW8Num2"/>
    <w:qFormat/>
    <w:rsid w:val="00EF3BCE"/>
  </w:style>
  <w:style w:type="numbering" w:customStyle="1" w:styleId="WW8Num3">
    <w:name w:val="WW8Num3"/>
    <w:qFormat/>
    <w:rsid w:val="00EF3BCE"/>
  </w:style>
  <w:style w:type="numbering" w:customStyle="1" w:styleId="WW8Num4">
    <w:name w:val="WW8Num4"/>
    <w:qFormat/>
    <w:rsid w:val="00EF3BCE"/>
  </w:style>
  <w:style w:type="numbering" w:customStyle="1" w:styleId="WW8Num5">
    <w:name w:val="WW8Num5"/>
    <w:qFormat/>
    <w:rsid w:val="00EF3BCE"/>
  </w:style>
  <w:style w:type="numbering" w:customStyle="1" w:styleId="WW8Num6">
    <w:name w:val="WW8Num6"/>
    <w:qFormat/>
    <w:rsid w:val="00EF3BCE"/>
  </w:style>
  <w:style w:type="numbering" w:customStyle="1" w:styleId="WW8Num7">
    <w:name w:val="WW8Num7"/>
    <w:qFormat/>
    <w:rsid w:val="00EF3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CE"/>
    <w:pPr>
      <w:suppressAutoHyphens/>
      <w:overflowPunct w:val="0"/>
    </w:pPr>
    <w:rPr>
      <w:rFonts w:ascii="Times New Roman" w:eastAsia="Times New Roman" w:hAnsi="Times New Roman" w:cs="Times New Roman"/>
      <w:color w:val="00000A"/>
      <w:kern w:val="0"/>
      <w:szCs w:val="20"/>
      <w:lang w:bidi="ar-SA"/>
    </w:rPr>
  </w:style>
  <w:style w:type="paragraph" w:styleId="9">
    <w:name w:val="heading 9"/>
    <w:basedOn w:val="a"/>
    <w:qFormat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EF3BC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qFormat/>
    <w:rsid w:val="00EF3BCE"/>
    <w:pPr>
      <w:keepNext/>
      <w:numPr>
        <w:ilvl w:val="1"/>
        <w:numId w:val="1"/>
      </w:numPr>
      <w:tabs>
        <w:tab w:val="left" w:pos="426"/>
      </w:tabs>
      <w:jc w:val="center"/>
      <w:outlineLvl w:val="1"/>
    </w:pPr>
    <w:rPr>
      <w:b/>
      <w:i/>
    </w:rPr>
  </w:style>
  <w:style w:type="paragraph" w:customStyle="1" w:styleId="31">
    <w:name w:val="Заголовок 31"/>
    <w:basedOn w:val="a"/>
    <w:qFormat/>
    <w:rsid w:val="00EF3BCE"/>
    <w:pPr>
      <w:keepNext/>
      <w:numPr>
        <w:ilvl w:val="2"/>
        <w:numId w:val="1"/>
      </w:numPr>
      <w:tabs>
        <w:tab w:val="left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utlineLvl w:val="2"/>
    </w:pPr>
    <w:rPr>
      <w:b/>
      <w:sz w:val="22"/>
      <w:szCs w:val="22"/>
    </w:rPr>
  </w:style>
  <w:style w:type="paragraph" w:customStyle="1" w:styleId="41">
    <w:name w:val="Заголовок 41"/>
    <w:basedOn w:val="a"/>
    <w:qFormat/>
    <w:rsid w:val="00EF3BC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customStyle="1" w:styleId="51">
    <w:name w:val="Заголовок 51"/>
    <w:basedOn w:val="a"/>
    <w:qFormat/>
    <w:rsid w:val="00EF3BC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WW8Num1z0">
    <w:name w:val="WW8Num1z0"/>
    <w:qFormat/>
    <w:rsid w:val="00EF3BCE"/>
    <w:rPr>
      <w:i w:val="0"/>
      <w:iCs w:val="0"/>
    </w:rPr>
  </w:style>
  <w:style w:type="character" w:customStyle="1" w:styleId="WW8Num1z1">
    <w:name w:val="WW8Num1z1"/>
    <w:qFormat/>
    <w:rsid w:val="00EF3BCE"/>
  </w:style>
  <w:style w:type="character" w:customStyle="1" w:styleId="WW8Num1z2">
    <w:name w:val="WW8Num1z2"/>
    <w:qFormat/>
    <w:rsid w:val="00EF3BCE"/>
  </w:style>
  <w:style w:type="character" w:customStyle="1" w:styleId="WW8Num1z3">
    <w:name w:val="WW8Num1z3"/>
    <w:qFormat/>
    <w:rsid w:val="00EF3BCE"/>
  </w:style>
  <w:style w:type="character" w:customStyle="1" w:styleId="WW8Num1z4">
    <w:name w:val="WW8Num1z4"/>
    <w:qFormat/>
    <w:rsid w:val="00EF3BCE"/>
  </w:style>
  <w:style w:type="character" w:customStyle="1" w:styleId="WW8Num1z5">
    <w:name w:val="WW8Num1z5"/>
    <w:qFormat/>
    <w:rsid w:val="00EF3BCE"/>
  </w:style>
  <w:style w:type="character" w:customStyle="1" w:styleId="WW8Num1z6">
    <w:name w:val="WW8Num1z6"/>
    <w:qFormat/>
    <w:rsid w:val="00EF3BCE"/>
  </w:style>
  <w:style w:type="character" w:customStyle="1" w:styleId="WW8Num1z7">
    <w:name w:val="WW8Num1z7"/>
    <w:qFormat/>
    <w:rsid w:val="00EF3BCE"/>
  </w:style>
  <w:style w:type="character" w:customStyle="1" w:styleId="WW8Num1z8">
    <w:name w:val="WW8Num1z8"/>
    <w:qFormat/>
    <w:rsid w:val="00EF3BCE"/>
  </w:style>
  <w:style w:type="character" w:customStyle="1" w:styleId="WW8Num2z0">
    <w:name w:val="WW8Num2z0"/>
    <w:qFormat/>
    <w:rsid w:val="00EF3BCE"/>
  </w:style>
  <w:style w:type="character" w:customStyle="1" w:styleId="WW8Num2z1">
    <w:name w:val="WW8Num2z1"/>
    <w:qFormat/>
    <w:rsid w:val="00EF3BCE"/>
    <w:rPr>
      <w:rFonts w:ascii="Times New Roman" w:hAnsi="Times New Roman" w:cs="Times New Roman"/>
      <w:sz w:val="22"/>
      <w:szCs w:val="22"/>
    </w:rPr>
  </w:style>
  <w:style w:type="character" w:customStyle="1" w:styleId="WW8Num2z2">
    <w:name w:val="WW8Num2z2"/>
    <w:qFormat/>
    <w:rsid w:val="00EF3BCE"/>
  </w:style>
  <w:style w:type="character" w:customStyle="1" w:styleId="WW8Num2z3">
    <w:name w:val="WW8Num2z3"/>
    <w:qFormat/>
    <w:rsid w:val="00EF3BCE"/>
  </w:style>
  <w:style w:type="character" w:customStyle="1" w:styleId="WW8Num2z4">
    <w:name w:val="WW8Num2z4"/>
    <w:qFormat/>
    <w:rsid w:val="00EF3BCE"/>
  </w:style>
  <w:style w:type="character" w:customStyle="1" w:styleId="WW8Num2z5">
    <w:name w:val="WW8Num2z5"/>
    <w:qFormat/>
    <w:rsid w:val="00EF3BCE"/>
  </w:style>
  <w:style w:type="character" w:customStyle="1" w:styleId="WW8Num2z6">
    <w:name w:val="WW8Num2z6"/>
    <w:qFormat/>
    <w:rsid w:val="00EF3BCE"/>
  </w:style>
  <w:style w:type="character" w:customStyle="1" w:styleId="WW8Num2z7">
    <w:name w:val="WW8Num2z7"/>
    <w:qFormat/>
    <w:rsid w:val="00EF3BCE"/>
  </w:style>
  <w:style w:type="character" w:customStyle="1" w:styleId="WW8Num2z8">
    <w:name w:val="WW8Num2z8"/>
    <w:qFormat/>
    <w:rsid w:val="00EF3BCE"/>
  </w:style>
  <w:style w:type="character" w:customStyle="1" w:styleId="WW8Num3z0">
    <w:name w:val="WW8Num3z0"/>
    <w:qFormat/>
    <w:rsid w:val="00EF3BCE"/>
  </w:style>
  <w:style w:type="character" w:customStyle="1" w:styleId="WW8Num3z1">
    <w:name w:val="WW8Num3z1"/>
    <w:qFormat/>
    <w:rsid w:val="00EF3BCE"/>
    <w:rPr>
      <w:b/>
    </w:rPr>
  </w:style>
  <w:style w:type="character" w:customStyle="1" w:styleId="WW8Num3z2">
    <w:name w:val="WW8Num3z2"/>
    <w:qFormat/>
    <w:rsid w:val="00EF3BCE"/>
    <w:rPr>
      <w:rFonts w:ascii="Times New Roman" w:hAnsi="Times New Roman" w:cs="Times New Roman"/>
      <w:sz w:val="22"/>
      <w:szCs w:val="22"/>
    </w:rPr>
  </w:style>
  <w:style w:type="character" w:customStyle="1" w:styleId="WW8Num3z3">
    <w:name w:val="WW8Num3z3"/>
    <w:qFormat/>
    <w:rsid w:val="00EF3BCE"/>
  </w:style>
  <w:style w:type="character" w:customStyle="1" w:styleId="WW8Num3z4">
    <w:name w:val="WW8Num3z4"/>
    <w:qFormat/>
    <w:rsid w:val="00EF3BCE"/>
  </w:style>
  <w:style w:type="character" w:customStyle="1" w:styleId="WW8Num3z5">
    <w:name w:val="WW8Num3z5"/>
    <w:qFormat/>
    <w:rsid w:val="00EF3BCE"/>
  </w:style>
  <w:style w:type="character" w:customStyle="1" w:styleId="WW8Num3z6">
    <w:name w:val="WW8Num3z6"/>
    <w:qFormat/>
    <w:rsid w:val="00EF3BCE"/>
  </w:style>
  <w:style w:type="character" w:customStyle="1" w:styleId="WW8Num3z7">
    <w:name w:val="WW8Num3z7"/>
    <w:qFormat/>
    <w:rsid w:val="00EF3BCE"/>
  </w:style>
  <w:style w:type="character" w:customStyle="1" w:styleId="WW8Num3z8">
    <w:name w:val="WW8Num3z8"/>
    <w:qFormat/>
    <w:rsid w:val="00EF3BCE"/>
  </w:style>
  <w:style w:type="character" w:customStyle="1" w:styleId="WW8Num4z0">
    <w:name w:val="WW8Num4z0"/>
    <w:qFormat/>
    <w:rsid w:val="00EF3BCE"/>
  </w:style>
  <w:style w:type="character" w:customStyle="1" w:styleId="WW8Num4z1">
    <w:name w:val="WW8Num4z1"/>
    <w:qFormat/>
    <w:rsid w:val="00EF3BCE"/>
    <w:rPr>
      <w:rFonts w:ascii="Times New Roman" w:hAnsi="Times New Roman" w:cs="Times New Roman"/>
      <w:sz w:val="22"/>
      <w:szCs w:val="22"/>
    </w:rPr>
  </w:style>
  <w:style w:type="character" w:customStyle="1" w:styleId="WW8Num4z2">
    <w:name w:val="WW8Num4z2"/>
    <w:qFormat/>
    <w:rsid w:val="00EF3BCE"/>
  </w:style>
  <w:style w:type="character" w:customStyle="1" w:styleId="WW8Num4z3">
    <w:name w:val="WW8Num4z3"/>
    <w:qFormat/>
    <w:rsid w:val="00EF3BCE"/>
  </w:style>
  <w:style w:type="character" w:customStyle="1" w:styleId="WW8Num4z4">
    <w:name w:val="WW8Num4z4"/>
    <w:qFormat/>
    <w:rsid w:val="00EF3BCE"/>
  </w:style>
  <w:style w:type="character" w:customStyle="1" w:styleId="WW8Num4z5">
    <w:name w:val="WW8Num4z5"/>
    <w:qFormat/>
    <w:rsid w:val="00EF3BCE"/>
  </w:style>
  <w:style w:type="character" w:customStyle="1" w:styleId="WW8Num4z6">
    <w:name w:val="WW8Num4z6"/>
    <w:qFormat/>
    <w:rsid w:val="00EF3BCE"/>
  </w:style>
  <w:style w:type="character" w:customStyle="1" w:styleId="WW8Num4z7">
    <w:name w:val="WW8Num4z7"/>
    <w:qFormat/>
    <w:rsid w:val="00EF3BCE"/>
  </w:style>
  <w:style w:type="character" w:customStyle="1" w:styleId="WW8Num4z8">
    <w:name w:val="WW8Num4z8"/>
    <w:qFormat/>
    <w:rsid w:val="00EF3BCE"/>
  </w:style>
  <w:style w:type="character" w:customStyle="1" w:styleId="WW8Num5z0">
    <w:name w:val="WW8Num5z0"/>
    <w:qFormat/>
    <w:rsid w:val="00EF3BCE"/>
  </w:style>
  <w:style w:type="character" w:customStyle="1" w:styleId="WW8Num5z1">
    <w:name w:val="WW8Num5z1"/>
    <w:qFormat/>
    <w:rsid w:val="00EF3BCE"/>
    <w:rPr>
      <w:sz w:val="22"/>
      <w:szCs w:val="22"/>
    </w:rPr>
  </w:style>
  <w:style w:type="character" w:customStyle="1" w:styleId="WW8Num5z2">
    <w:name w:val="WW8Num5z2"/>
    <w:qFormat/>
    <w:rsid w:val="00EF3BCE"/>
  </w:style>
  <w:style w:type="character" w:customStyle="1" w:styleId="WW8Num5z3">
    <w:name w:val="WW8Num5z3"/>
    <w:qFormat/>
    <w:rsid w:val="00EF3BCE"/>
  </w:style>
  <w:style w:type="character" w:customStyle="1" w:styleId="WW8Num5z4">
    <w:name w:val="WW8Num5z4"/>
    <w:qFormat/>
    <w:rsid w:val="00EF3BCE"/>
  </w:style>
  <w:style w:type="character" w:customStyle="1" w:styleId="WW8Num5z5">
    <w:name w:val="WW8Num5z5"/>
    <w:qFormat/>
    <w:rsid w:val="00EF3BCE"/>
  </w:style>
  <w:style w:type="character" w:customStyle="1" w:styleId="WW8Num5z6">
    <w:name w:val="WW8Num5z6"/>
    <w:qFormat/>
    <w:rsid w:val="00EF3BCE"/>
  </w:style>
  <w:style w:type="character" w:customStyle="1" w:styleId="WW8Num5z7">
    <w:name w:val="WW8Num5z7"/>
    <w:qFormat/>
    <w:rsid w:val="00EF3BCE"/>
  </w:style>
  <w:style w:type="character" w:customStyle="1" w:styleId="WW8Num5z8">
    <w:name w:val="WW8Num5z8"/>
    <w:qFormat/>
    <w:rsid w:val="00EF3BCE"/>
  </w:style>
  <w:style w:type="character" w:customStyle="1" w:styleId="WW8Num6z0">
    <w:name w:val="WW8Num6z0"/>
    <w:qFormat/>
    <w:rsid w:val="00EF3BCE"/>
  </w:style>
  <w:style w:type="character" w:customStyle="1" w:styleId="WW8Num6z1">
    <w:name w:val="WW8Num6z1"/>
    <w:qFormat/>
    <w:rsid w:val="00EF3BCE"/>
    <w:rPr>
      <w:b w:val="0"/>
      <w:bCs w:val="0"/>
    </w:rPr>
  </w:style>
  <w:style w:type="character" w:customStyle="1" w:styleId="WW8Num6z2">
    <w:name w:val="WW8Num6z2"/>
    <w:qFormat/>
    <w:rsid w:val="00EF3BCE"/>
  </w:style>
  <w:style w:type="character" w:customStyle="1" w:styleId="WW8Num6z3">
    <w:name w:val="WW8Num6z3"/>
    <w:qFormat/>
    <w:rsid w:val="00EF3BCE"/>
  </w:style>
  <w:style w:type="character" w:customStyle="1" w:styleId="WW8Num6z4">
    <w:name w:val="WW8Num6z4"/>
    <w:qFormat/>
    <w:rsid w:val="00EF3BCE"/>
  </w:style>
  <w:style w:type="character" w:customStyle="1" w:styleId="WW8Num6z5">
    <w:name w:val="WW8Num6z5"/>
    <w:qFormat/>
    <w:rsid w:val="00EF3BCE"/>
  </w:style>
  <w:style w:type="character" w:customStyle="1" w:styleId="WW8Num6z6">
    <w:name w:val="WW8Num6z6"/>
    <w:qFormat/>
    <w:rsid w:val="00EF3BCE"/>
  </w:style>
  <w:style w:type="character" w:customStyle="1" w:styleId="WW8Num6z7">
    <w:name w:val="WW8Num6z7"/>
    <w:qFormat/>
    <w:rsid w:val="00EF3BCE"/>
  </w:style>
  <w:style w:type="character" w:customStyle="1" w:styleId="WW8Num6z8">
    <w:name w:val="WW8Num6z8"/>
    <w:qFormat/>
    <w:rsid w:val="00EF3BCE"/>
  </w:style>
  <w:style w:type="character" w:customStyle="1" w:styleId="WW8Num7z0">
    <w:name w:val="WW8Num7z0"/>
    <w:qFormat/>
    <w:rsid w:val="00EF3BCE"/>
  </w:style>
  <w:style w:type="character" w:customStyle="1" w:styleId="WW8Num7z1">
    <w:name w:val="WW8Num7z1"/>
    <w:qFormat/>
    <w:rsid w:val="00EF3BCE"/>
    <w:rPr>
      <w:b w:val="0"/>
      <w:bCs w:val="0"/>
      <w:sz w:val="22"/>
      <w:szCs w:val="22"/>
    </w:rPr>
  </w:style>
  <w:style w:type="character" w:customStyle="1" w:styleId="WW8Num7z3">
    <w:name w:val="WW8Num7z3"/>
    <w:qFormat/>
    <w:rsid w:val="00EF3BCE"/>
  </w:style>
  <w:style w:type="character" w:customStyle="1" w:styleId="WW8Num7z4">
    <w:name w:val="WW8Num7z4"/>
    <w:qFormat/>
    <w:rsid w:val="00EF3BCE"/>
  </w:style>
  <w:style w:type="character" w:customStyle="1" w:styleId="WW8Num7z5">
    <w:name w:val="WW8Num7z5"/>
    <w:qFormat/>
    <w:rsid w:val="00EF3BCE"/>
  </w:style>
  <w:style w:type="character" w:customStyle="1" w:styleId="WW8Num7z6">
    <w:name w:val="WW8Num7z6"/>
    <w:qFormat/>
    <w:rsid w:val="00EF3BCE"/>
  </w:style>
  <w:style w:type="character" w:customStyle="1" w:styleId="WW8Num7z7">
    <w:name w:val="WW8Num7z7"/>
    <w:qFormat/>
    <w:rsid w:val="00EF3BCE"/>
  </w:style>
  <w:style w:type="character" w:customStyle="1" w:styleId="WW8Num7z8">
    <w:name w:val="WW8Num7z8"/>
    <w:qFormat/>
    <w:rsid w:val="00EF3BCE"/>
  </w:style>
  <w:style w:type="character" w:customStyle="1" w:styleId="WW8Num7z2">
    <w:name w:val="WW8Num7z2"/>
    <w:qFormat/>
    <w:rsid w:val="00EF3BCE"/>
  </w:style>
  <w:style w:type="character" w:customStyle="1" w:styleId="WW8Num8z0">
    <w:name w:val="WW8Num8z0"/>
    <w:qFormat/>
    <w:rsid w:val="00EF3BCE"/>
  </w:style>
  <w:style w:type="character" w:customStyle="1" w:styleId="WW8Num8z1">
    <w:name w:val="WW8Num8z1"/>
    <w:qFormat/>
    <w:rsid w:val="00EF3BCE"/>
    <w:rPr>
      <w:b w:val="0"/>
      <w:bCs w:val="0"/>
    </w:rPr>
  </w:style>
  <w:style w:type="character" w:customStyle="1" w:styleId="WW8Num8z2">
    <w:name w:val="WW8Num8z2"/>
    <w:qFormat/>
    <w:rsid w:val="00EF3BCE"/>
  </w:style>
  <w:style w:type="character" w:customStyle="1" w:styleId="WW8Num8z3">
    <w:name w:val="WW8Num8z3"/>
    <w:qFormat/>
    <w:rsid w:val="00EF3BCE"/>
  </w:style>
  <w:style w:type="character" w:customStyle="1" w:styleId="WW8Num8z4">
    <w:name w:val="WW8Num8z4"/>
    <w:qFormat/>
    <w:rsid w:val="00EF3BCE"/>
  </w:style>
  <w:style w:type="character" w:customStyle="1" w:styleId="WW8Num8z5">
    <w:name w:val="WW8Num8z5"/>
    <w:qFormat/>
    <w:rsid w:val="00EF3BCE"/>
  </w:style>
  <w:style w:type="character" w:customStyle="1" w:styleId="WW8Num8z6">
    <w:name w:val="WW8Num8z6"/>
    <w:qFormat/>
    <w:rsid w:val="00EF3BCE"/>
  </w:style>
  <w:style w:type="character" w:customStyle="1" w:styleId="WW8Num8z7">
    <w:name w:val="WW8Num8z7"/>
    <w:qFormat/>
    <w:rsid w:val="00EF3BCE"/>
  </w:style>
  <w:style w:type="character" w:customStyle="1" w:styleId="WW8Num8z8">
    <w:name w:val="WW8Num8z8"/>
    <w:qFormat/>
    <w:rsid w:val="00EF3BCE"/>
  </w:style>
  <w:style w:type="character" w:customStyle="1" w:styleId="WW8Num9z0">
    <w:name w:val="WW8Num9z0"/>
    <w:qFormat/>
    <w:rsid w:val="00EF3BCE"/>
  </w:style>
  <w:style w:type="character" w:customStyle="1" w:styleId="WW8Num9z1">
    <w:name w:val="WW8Num9z1"/>
    <w:qFormat/>
    <w:rsid w:val="00EF3BCE"/>
    <w:rPr>
      <w:b w:val="0"/>
      <w:bCs w:val="0"/>
      <w:sz w:val="22"/>
      <w:szCs w:val="22"/>
    </w:rPr>
  </w:style>
  <w:style w:type="character" w:customStyle="1" w:styleId="WW8Num9z3">
    <w:name w:val="WW8Num9z3"/>
    <w:qFormat/>
    <w:rsid w:val="00EF3BCE"/>
  </w:style>
  <w:style w:type="character" w:customStyle="1" w:styleId="WW8Num9z4">
    <w:name w:val="WW8Num9z4"/>
    <w:qFormat/>
    <w:rsid w:val="00EF3BCE"/>
  </w:style>
  <w:style w:type="character" w:customStyle="1" w:styleId="WW8Num9z5">
    <w:name w:val="WW8Num9z5"/>
    <w:qFormat/>
    <w:rsid w:val="00EF3BCE"/>
  </w:style>
  <w:style w:type="character" w:customStyle="1" w:styleId="WW8Num9z6">
    <w:name w:val="WW8Num9z6"/>
    <w:qFormat/>
    <w:rsid w:val="00EF3BCE"/>
  </w:style>
  <w:style w:type="character" w:customStyle="1" w:styleId="WW8Num9z7">
    <w:name w:val="WW8Num9z7"/>
    <w:qFormat/>
    <w:rsid w:val="00EF3BCE"/>
  </w:style>
  <w:style w:type="character" w:customStyle="1" w:styleId="WW8Num9z8">
    <w:name w:val="WW8Num9z8"/>
    <w:qFormat/>
    <w:rsid w:val="00EF3BCE"/>
  </w:style>
  <w:style w:type="character" w:customStyle="1" w:styleId="WW8Num10z0">
    <w:name w:val="WW8Num10z0"/>
    <w:qFormat/>
    <w:rsid w:val="00EF3BCE"/>
  </w:style>
  <w:style w:type="character" w:customStyle="1" w:styleId="WW8Num10z1">
    <w:name w:val="WW8Num10z1"/>
    <w:qFormat/>
    <w:rsid w:val="00EF3BCE"/>
    <w:rPr>
      <w:b/>
    </w:rPr>
  </w:style>
  <w:style w:type="character" w:customStyle="1" w:styleId="WW8Num10z2">
    <w:name w:val="WW8Num10z2"/>
    <w:qFormat/>
    <w:rsid w:val="00EF3BCE"/>
  </w:style>
  <w:style w:type="character" w:customStyle="1" w:styleId="WW8Num10z3">
    <w:name w:val="WW8Num10z3"/>
    <w:qFormat/>
    <w:rsid w:val="00EF3BCE"/>
  </w:style>
  <w:style w:type="character" w:customStyle="1" w:styleId="WW8Num10z4">
    <w:name w:val="WW8Num10z4"/>
    <w:qFormat/>
    <w:rsid w:val="00EF3BCE"/>
  </w:style>
  <w:style w:type="character" w:customStyle="1" w:styleId="WW8Num10z5">
    <w:name w:val="WW8Num10z5"/>
    <w:qFormat/>
    <w:rsid w:val="00EF3BCE"/>
  </w:style>
  <w:style w:type="character" w:customStyle="1" w:styleId="WW8Num10z6">
    <w:name w:val="WW8Num10z6"/>
    <w:qFormat/>
    <w:rsid w:val="00EF3BCE"/>
  </w:style>
  <w:style w:type="character" w:customStyle="1" w:styleId="WW8Num10z7">
    <w:name w:val="WW8Num10z7"/>
    <w:qFormat/>
    <w:rsid w:val="00EF3BCE"/>
  </w:style>
  <w:style w:type="character" w:customStyle="1" w:styleId="WW8Num10z8">
    <w:name w:val="WW8Num10z8"/>
    <w:qFormat/>
    <w:rsid w:val="00EF3BCE"/>
  </w:style>
  <w:style w:type="character" w:customStyle="1" w:styleId="WW8Num11z0">
    <w:name w:val="WW8Num11z0"/>
    <w:qFormat/>
    <w:rsid w:val="00EF3BCE"/>
  </w:style>
  <w:style w:type="character" w:customStyle="1" w:styleId="WW8Num11z1">
    <w:name w:val="WW8Num11z1"/>
    <w:qFormat/>
    <w:rsid w:val="00EF3BCE"/>
    <w:rPr>
      <w:b/>
      <w:sz w:val="22"/>
      <w:szCs w:val="22"/>
      <w:highlight w:val="yellow"/>
    </w:rPr>
  </w:style>
  <w:style w:type="character" w:customStyle="1" w:styleId="WW8Num11z3">
    <w:name w:val="WW8Num11z3"/>
    <w:qFormat/>
    <w:rsid w:val="00EF3BCE"/>
  </w:style>
  <w:style w:type="character" w:customStyle="1" w:styleId="WW8Num11z4">
    <w:name w:val="WW8Num11z4"/>
    <w:qFormat/>
    <w:rsid w:val="00EF3BCE"/>
  </w:style>
  <w:style w:type="character" w:customStyle="1" w:styleId="WW8Num11z5">
    <w:name w:val="WW8Num11z5"/>
    <w:qFormat/>
    <w:rsid w:val="00EF3BCE"/>
  </w:style>
  <w:style w:type="character" w:customStyle="1" w:styleId="WW8Num11z6">
    <w:name w:val="WW8Num11z6"/>
    <w:qFormat/>
    <w:rsid w:val="00EF3BCE"/>
  </w:style>
  <w:style w:type="character" w:customStyle="1" w:styleId="WW8Num11z7">
    <w:name w:val="WW8Num11z7"/>
    <w:qFormat/>
    <w:rsid w:val="00EF3BCE"/>
  </w:style>
  <w:style w:type="character" w:customStyle="1" w:styleId="WW8Num11z8">
    <w:name w:val="WW8Num11z8"/>
    <w:qFormat/>
    <w:rsid w:val="00EF3BCE"/>
  </w:style>
  <w:style w:type="character" w:customStyle="1" w:styleId="WW8Num12z0">
    <w:name w:val="WW8Num12z0"/>
    <w:qFormat/>
    <w:rsid w:val="00EF3BCE"/>
  </w:style>
  <w:style w:type="character" w:customStyle="1" w:styleId="WW8Num12z1">
    <w:name w:val="WW8Num12z1"/>
    <w:qFormat/>
    <w:rsid w:val="00EF3BCE"/>
    <w:rPr>
      <w:b/>
      <w:bCs/>
      <w:sz w:val="22"/>
      <w:szCs w:val="22"/>
    </w:rPr>
  </w:style>
  <w:style w:type="character" w:customStyle="1" w:styleId="WW8Num12z2">
    <w:name w:val="WW8Num12z2"/>
    <w:qFormat/>
    <w:rsid w:val="00EF3BCE"/>
  </w:style>
  <w:style w:type="character" w:customStyle="1" w:styleId="WW8Num12z3">
    <w:name w:val="WW8Num12z3"/>
    <w:qFormat/>
    <w:rsid w:val="00EF3BCE"/>
  </w:style>
  <w:style w:type="character" w:customStyle="1" w:styleId="WW8Num12z4">
    <w:name w:val="WW8Num12z4"/>
    <w:qFormat/>
    <w:rsid w:val="00EF3BCE"/>
  </w:style>
  <w:style w:type="character" w:customStyle="1" w:styleId="WW8Num12z5">
    <w:name w:val="WW8Num12z5"/>
    <w:qFormat/>
    <w:rsid w:val="00EF3BCE"/>
  </w:style>
  <w:style w:type="character" w:customStyle="1" w:styleId="WW8Num12z6">
    <w:name w:val="WW8Num12z6"/>
    <w:qFormat/>
    <w:rsid w:val="00EF3BCE"/>
  </w:style>
  <w:style w:type="character" w:customStyle="1" w:styleId="WW8Num12z7">
    <w:name w:val="WW8Num12z7"/>
    <w:qFormat/>
    <w:rsid w:val="00EF3BCE"/>
  </w:style>
  <w:style w:type="character" w:customStyle="1" w:styleId="WW8Num12z8">
    <w:name w:val="WW8Num12z8"/>
    <w:qFormat/>
    <w:rsid w:val="00EF3BCE"/>
  </w:style>
  <w:style w:type="character" w:customStyle="1" w:styleId="1">
    <w:name w:val="Основной шрифт абзаца1"/>
    <w:qFormat/>
    <w:rsid w:val="00EF3BCE"/>
  </w:style>
  <w:style w:type="character" w:customStyle="1" w:styleId="10">
    <w:name w:val="Заголовок 1 Знак"/>
    <w:qFormat/>
    <w:rsid w:val="00EF3BCE"/>
    <w:rPr>
      <w:rFonts w:ascii="Cambria" w:hAnsi="Cambria" w:cs="Times New Roman"/>
      <w:b/>
      <w:bCs/>
      <w:sz w:val="32"/>
      <w:szCs w:val="32"/>
    </w:rPr>
  </w:style>
  <w:style w:type="character" w:customStyle="1" w:styleId="2">
    <w:name w:val="Заголовок 2 Знак"/>
    <w:qFormat/>
    <w:rsid w:val="00EF3BC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">
    <w:name w:val="Заголовок 3 Знак"/>
    <w:qFormat/>
    <w:rsid w:val="00EF3BCE"/>
    <w:rPr>
      <w:rFonts w:ascii="Times New Roman" w:hAnsi="Times New Roman" w:cs="Times New Roman"/>
      <w:b/>
      <w:sz w:val="22"/>
      <w:szCs w:val="22"/>
      <w:lang w:val="ru-RU" w:bidi="ar-SA"/>
    </w:rPr>
  </w:style>
  <w:style w:type="character" w:customStyle="1" w:styleId="4">
    <w:name w:val="Заголовок 4 Знак"/>
    <w:qFormat/>
    <w:rsid w:val="00EF3BCE"/>
    <w:rPr>
      <w:rFonts w:ascii="Calibri" w:hAnsi="Calibri" w:cs="Times New Roman"/>
      <w:b/>
      <w:bCs/>
      <w:sz w:val="28"/>
      <w:szCs w:val="28"/>
    </w:rPr>
  </w:style>
  <w:style w:type="character" w:customStyle="1" w:styleId="5">
    <w:name w:val="Заголовок 5 Знак"/>
    <w:qFormat/>
    <w:rsid w:val="00EF3BC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Основной текст Знак"/>
    <w:qFormat/>
    <w:rsid w:val="00EF3BCE"/>
    <w:rPr>
      <w:rFonts w:cs="Times New Roman"/>
      <w:sz w:val="20"/>
      <w:szCs w:val="20"/>
    </w:rPr>
  </w:style>
  <w:style w:type="character" w:customStyle="1" w:styleId="HTML">
    <w:name w:val="Стандартный HTML Знак"/>
    <w:qFormat/>
    <w:rsid w:val="00EF3BCE"/>
    <w:rPr>
      <w:rFonts w:ascii="Courier New" w:hAnsi="Courier New" w:cs="Courier New"/>
      <w:sz w:val="20"/>
      <w:szCs w:val="20"/>
    </w:rPr>
  </w:style>
  <w:style w:type="character" w:customStyle="1" w:styleId="a4">
    <w:name w:val="Основной текст с отступом Знак"/>
    <w:qFormat/>
    <w:rsid w:val="00EF3BCE"/>
    <w:rPr>
      <w:rFonts w:cs="Times New Roman"/>
      <w:sz w:val="20"/>
      <w:szCs w:val="20"/>
    </w:rPr>
  </w:style>
  <w:style w:type="character" w:customStyle="1" w:styleId="-">
    <w:name w:val="Интернет-ссылка"/>
    <w:rsid w:val="00EF3BCE"/>
    <w:rPr>
      <w:rFonts w:ascii="Times New Roman" w:hAnsi="Times New Roman" w:cs="Times New Roman"/>
      <w:color w:val="0000FF"/>
      <w:u w:val="single"/>
    </w:rPr>
  </w:style>
  <w:style w:type="character" w:styleId="a5">
    <w:name w:val="annotation reference"/>
    <w:qFormat/>
    <w:rsid w:val="00EF3BCE"/>
    <w:rPr>
      <w:rFonts w:ascii="Times New Roman" w:hAnsi="Times New Roman" w:cs="Times New Roman"/>
      <w:sz w:val="16"/>
      <w:szCs w:val="16"/>
    </w:rPr>
  </w:style>
  <w:style w:type="character" w:customStyle="1" w:styleId="a6">
    <w:name w:val="Текст примечания Знак"/>
    <w:qFormat/>
    <w:rsid w:val="00EF3BCE"/>
    <w:rPr>
      <w:rFonts w:cs="Times New Roman"/>
    </w:rPr>
  </w:style>
  <w:style w:type="character" w:customStyle="1" w:styleId="CommentTextChar">
    <w:name w:val="Comment Text Char"/>
    <w:qFormat/>
    <w:rsid w:val="00EF3BCE"/>
    <w:rPr>
      <w:rFonts w:ascii="Times New Roman" w:hAnsi="Times New Roman" w:cs="Times New Roman"/>
    </w:rPr>
  </w:style>
  <w:style w:type="character" w:customStyle="1" w:styleId="CommentSubjectChar">
    <w:name w:val="Comment Subject Char"/>
    <w:qFormat/>
    <w:rsid w:val="00EF3BCE"/>
    <w:rPr>
      <w:rFonts w:ascii="Times New Roman" w:hAnsi="Times New Roman" w:cs="Times New Roman"/>
      <w:b/>
      <w:bCs/>
    </w:rPr>
  </w:style>
  <w:style w:type="character" w:customStyle="1" w:styleId="BalloonTextChar">
    <w:name w:val="Balloon Text Char"/>
    <w:qFormat/>
    <w:rsid w:val="00EF3BCE"/>
    <w:rPr>
      <w:rFonts w:ascii="Tahoma" w:hAnsi="Tahoma" w:cs="Tahoma"/>
      <w:sz w:val="16"/>
      <w:szCs w:val="16"/>
    </w:rPr>
  </w:style>
  <w:style w:type="character" w:styleId="a7">
    <w:name w:val="FollowedHyperlink"/>
    <w:qFormat/>
    <w:rsid w:val="00EF3BCE"/>
    <w:rPr>
      <w:rFonts w:ascii="Times New Roman" w:hAnsi="Times New Roman" w:cs="Times New Roman"/>
      <w:color w:val="800080"/>
      <w:u w:val="single"/>
    </w:rPr>
  </w:style>
  <w:style w:type="character" w:customStyle="1" w:styleId="a8">
    <w:name w:val="Текст выноски Знак"/>
    <w:qFormat/>
    <w:rsid w:val="00EF3BCE"/>
    <w:rPr>
      <w:rFonts w:cs="Times New Roman"/>
      <w:sz w:val="2"/>
    </w:rPr>
  </w:style>
  <w:style w:type="character" w:customStyle="1" w:styleId="20">
    <w:name w:val="Основной текст 2 Знак"/>
    <w:qFormat/>
    <w:rsid w:val="00EF3BCE"/>
    <w:rPr>
      <w:rFonts w:cs="Times New Roman"/>
      <w:sz w:val="24"/>
      <w:szCs w:val="24"/>
    </w:rPr>
  </w:style>
  <w:style w:type="character" w:customStyle="1" w:styleId="a9">
    <w:name w:val="Название объекта Знак"/>
    <w:qFormat/>
    <w:rsid w:val="00EF3BCE"/>
    <w:rPr>
      <w:rFonts w:cs="Times New Roman"/>
      <w:b/>
      <w:sz w:val="24"/>
      <w:lang w:val="en-US"/>
    </w:rPr>
  </w:style>
  <w:style w:type="character" w:customStyle="1" w:styleId="aa">
    <w:name w:val="Тема примечания Знак"/>
    <w:qFormat/>
    <w:rsid w:val="00EF3BCE"/>
    <w:rPr>
      <w:rFonts w:cs="Times New Roman"/>
    </w:rPr>
  </w:style>
  <w:style w:type="character" w:customStyle="1" w:styleId="apple-style-span">
    <w:name w:val="apple-style-span"/>
    <w:basedOn w:val="a0"/>
    <w:qFormat/>
    <w:rsid w:val="00EF3BCE"/>
  </w:style>
  <w:style w:type="character" w:customStyle="1" w:styleId="apple-converted-space">
    <w:name w:val="apple-converted-space"/>
    <w:basedOn w:val="a0"/>
    <w:qFormat/>
    <w:rsid w:val="00EF3BCE"/>
  </w:style>
  <w:style w:type="character" w:customStyle="1" w:styleId="30">
    <w:name w:val="Основной текст 3 Знак"/>
    <w:qFormat/>
    <w:rsid w:val="00EF3BCE"/>
    <w:rPr>
      <w:sz w:val="16"/>
      <w:szCs w:val="16"/>
    </w:rPr>
  </w:style>
  <w:style w:type="character" w:styleId="ab">
    <w:name w:val="Emphasis"/>
    <w:qFormat/>
    <w:rsid w:val="00EF3BCE"/>
    <w:rPr>
      <w:i/>
      <w:iCs/>
    </w:rPr>
  </w:style>
  <w:style w:type="character" w:customStyle="1" w:styleId="outerlink">
    <w:name w:val="outerlink"/>
    <w:basedOn w:val="a0"/>
    <w:qFormat/>
    <w:rsid w:val="00EF3BCE"/>
  </w:style>
  <w:style w:type="character" w:customStyle="1" w:styleId="hl-brackets">
    <w:name w:val="hl-brackets"/>
    <w:basedOn w:val="a0"/>
    <w:qFormat/>
    <w:rsid w:val="00EF3BCE"/>
  </w:style>
  <w:style w:type="character" w:customStyle="1" w:styleId="hl-reserved">
    <w:name w:val="hl-reserved"/>
    <w:basedOn w:val="a0"/>
    <w:qFormat/>
    <w:rsid w:val="00EF3BCE"/>
  </w:style>
  <w:style w:type="character" w:customStyle="1" w:styleId="hl-code">
    <w:name w:val="hl-code"/>
    <w:basedOn w:val="a0"/>
    <w:qFormat/>
    <w:rsid w:val="00EF3BCE"/>
  </w:style>
  <w:style w:type="character" w:customStyle="1" w:styleId="ac">
    <w:name w:val="Текст сноски Знак"/>
    <w:qFormat/>
    <w:rsid w:val="00EF3BCE"/>
    <w:rPr>
      <w:rFonts w:ascii="Calibri" w:eastAsia="Calibri" w:hAnsi="Calibri" w:cs="Times New Roman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EF3BCE"/>
    <w:rPr>
      <w:vertAlign w:val="superscript"/>
    </w:rPr>
  </w:style>
  <w:style w:type="character" w:customStyle="1" w:styleId="ae">
    <w:name w:val="Верхний колонтитул Знак"/>
    <w:basedOn w:val="a0"/>
    <w:qFormat/>
    <w:rsid w:val="00EF3BCE"/>
  </w:style>
  <w:style w:type="character" w:customStyle="1" w:styleId="af">
    <w:name w:val="Нижний колонтитул Знак"/>
    <w:basedOn w:val="a0"/>
    <w:qFormat/>
    <w:rsid w:val="00EF3BCE"/>
  </w:style>
  <w:style w:type="character" w:customStyle="1" w:styleId="af0">
    <w:name w:val="Текст Знак"/>
    <w:qFormat/>
    <w:rsid w:val="00EF3BCE"/>
    <w:rPr>
      <w:rFonts w:ascii="Calibri" w:eastAsia="Calibri" w:hAnsi="Calibri" w:cs="Times New Roman"/>
      <w:sz w:val="22"/>
      <w:szCs w:val="21"/>
    </w:rPr>
  </w:style>
  <w:style w:type="character" w:customStyle="1" w:styleId="noprint">
    <w:name w:val="no_print"/>
    <w:basedOn w:val="a0"/>
    <w:qFormat/>
    <w:rsid w:val="00EF3BCE"/>
  </w:style>
  <w:style w:type="character" w:styleId="HTML0">
    <w:name w:val="HTML Typewriter"/>
    <w:qFormat/>
    <w:rsid w:val="00EF3BCE"/>
    <w:rPr>
      <w:rFonts w:ascii="Courier New" w:eastAsia="Times New Roman" w:hAnsi="Courier New" w:cs="Courier New"/>
      <w:sz w:val="20"/>
      <w:szCs w:val="20"/>
    </w:rPr>
  </w:style>
  <w:style w:type="character" w:styleId="af1">
    <w:name w:val="Strong"/>
    <w:qFormat/>
    <w:rsid w:val="00EF3BCE"/>
    <w:rPr>
      <w:b/>
      <w:bCs/>
    </w:rPr>
  </w:style>
  <w:style w:type="character" w:customStyle="1" w:styleId="hl-comment">
    <w:name w:val="hl-comment"/>
    <w:basedOn w:val="a0"/>
    <w:qFormat/>
    <w:rsid w:val="00EF3BCE"/>
  </w:style>
  <w:style w:type="character" w:customStyle="1" w:styleId="hl-quotes">
    <w:name w:val="hl-quotes"/>
    <w:basedOn w:val="a0"/>
    <w:qFormat/>
    <w:rsid w:val="00EF3BCE"/>
  </w:style>
  <w:style w:type="character" w:customStyle="1" w:styleId="hl-string">
    <w:name w:val="hl-string"/>
    <w:basedOn w:val="a0"/>
    <w:qFormat/>
    <w:rsid w:val="00EF3BCE"/>
  </w:style>
  <w:style w:type="character" w:customStyle="1" w:styleId="hl-var">
    <w:name w:val="hl-var"/>
    <w:basedOn w:val="a0"/>
    <w:qFormat/>
    <w:rsid w:val="00EF3BCE"/>
  </w:style>
  <w:style w:type="character" w:styleId="HTML1">
    <w:name w:val="HTML Code"/>
    <w:qFormat/>
    <w:rsid w:val="00EF3BCE"/>
    <w:rPr>
      <w:rFonts w:ascii="Courier New" w:eastAsia="Times New Roman" w:hAnsi="Courier New" w:cs="Courier New"/>
      <w:sz w:val="20"/>
      <w:szCs w:val="20"/>
    </w:rPr>
  </w:style>
  <w:style w:type="character" w:customStyle="1" w:styleId="b-pseudo-link">
    <w:name w:val="b-pseudo-link"/>
    <w:basedOn w:val="a0"/>
    <w:qFormat/>
    <w:rsid w:val="00EF3BCE"/>
  </w:style>
  <w:style w:type="character" w:customStyle="1" w:styleId="z-">
    <w:name w:val="z-Начало формы Знак"/>
    <w:qFormat/>
    <w:rsid w:val="00EF3BCE"/>
    <w:rPr>
      <w:rFonts w:ascii="Arial" w:hAnsi="Arial" w:cs="Arial"/>
      <w:vanish/>
      <w:sz w:val="16"/>
      <w:szCs w:val="16"/>
    </w:rPr>
  </w:style>
  <w:style w:type="character" w:customStyle="1" w:styleId="precise">
    <w:name w:val="precise"/>
    <w:basedOn w:val="a0"/>
    <w:qFormat/>
    <w:rsid w:val="00EF3BCE"/>
  </w:style>
  <w:style w:type="character" w:customStyle="1" w:styleId="z-0">
    <w:name w:val="z-Конец формы Знак"/>
    <w:qFormat/>
    <w:rsid w:val="00EF3BCE"/>
    <w:rPr>
      <w:rFonts w:ascii="Arial" w:hAnsi="Arial" w:cs="Arial"/>
      <w:vanish/>
      <w:sz w:val="16"/>
      <w:szCs w:val="16"/>
    </w:rPr>
  </w:style>
  <w:style w:type="character" w:customStyle="1" w:styleId="b-page-fakelink">
    <w:name w:val="b-page-fakelink"/>
    <w:basedOn w:val="a0"/>
    <w:qFormat/>
    <w:rsid w:val="00EF3BCE"/>
  </w:style>
  <w:style w:type="character" w:customStyle="1" w:styleId="b-translate-switcher">
    <w:name w:val="b-translate-switcher"/>
    <w:basedOn w:val="a0"/>
    <w:qFormat/>
    <w:rsid w:val="00EF3BCE"/>
  </w:style>
  <w:style w:type="character" w:customStyle="1" w:styleId="b-translate-switcherexpand">
    <w:name w:val="b-translate-switcher__expand"/>
    <w:basedOn w:val="a0"/>
    <w:qFormat/>
    <w:rsid w:val="00EF3BCE"/>
  </w:style>
  <w:style w:type="character" w:customStyle="1" w:styleId="b-translate-switcheritems">
    <w:name w:val="b-translate-switcher__items"/>
    <w:basedOn w:val="a0"/>
    <w:qFormat/>
    <w:rsid w:val="00EF3BCE"/>
  </w:style>
  <w:style w:type="character" w:customStyle="1" w:styleId="b-user-raw">
    <w:name w:val="b-user-raw"/>
    <w:basedOn w:val="a0"/>
    <w:qFormat/>
    <w:rsid w:val="00EF3BCE"/>
  </w:style>
  <w:style w:type="character" w:customStyle="1" w:styleId="add">
    <w:name w:val="add"/>
    <w:basedOn w:val="a0"/>
    <w:qFormat/>
    <w:rsid w:val="00EF3BCE"/>
  </w:style>
  <w:style w:type="character" w:customStyle="1" w:styleId="tab">
    <w:name w:val="tab"/>
    <w:basedOn w:val="a0"/>
    <w:qFormat/>
    <w:rsid w:val="00EF3BCE"/>
  </w:style>
  <w:style w:type="character" w:customStyle="1" w:styleId="12">
    <w:name w:val="Верхний колонтитул Знак1"/>
    <w:basedOn w:val="a0"/>
    <w:qFormat/>
    <w:rsid w:val="00EF3BCE"/>
  </w:style>
  <w:style w:type="character" w:customStyle="1" w:styleId="s7">
    <w:name w:val="s7"/>
    <w:qFormat/>
    <w:rsid w:val="00EF3BCE"/>
  </w:style>
  <w:style w:type="character" w:customStyle="1" w:styleId="af2">
    <w:name w:val="Символ нумерации"/>
    <w:qFormat/>
    <w:rsid w:val="00EF3BCE"/>
  </w:style>
  <w:style w:type="character" w:customStyle="1" w:styleId="af3">
    <w:name w:val="Посещённая гиперссылка"/>
    <w:rsid w:val="00EF3BCE"/>
    <w:rPr>
      <w:color w:val="800080"/>
      <w:u w:val="single"/>
    </w:rPr>
  </w:style>
  <w:style w:type="paragraph" w:customStyle="1" w:styleId="af4">
    <w:name w:val="Заголовок"/>
    <w:basedOn w:val="a"/>
    <w:next w:val="af5"/>
    <w:qFormat/>
    <w:rsid w:val="00EF3BCE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f5">
    <w:name w:val="Body Text"/>
    <w:basedOn w:val="a"/>
    <w:rsid w:val="00EF3BCE"/>
    <w:pPr>
      <w:tabs>
        <w:tab w:val="left" w:pos="426"/>
      </w:tabs>
      <w:jc w:val="both"/>
    </w:pPr>
  </w:style>
  <w:style w:type="paragraph" w:styleId="af6">
    <w:name w:val="List"/>
    <w:basedOn w:val="af5"/>
    <w:rsid w:val="00EF3BCE"/>
    <w:rPr>
      <w:rFonts w:cs="Mangal"/>
    </w:rPr>
  </w:style>
  <w:style w:type="paragraph" w:customStyle="1" w:styleId="13">
    <w:name w:val="Название объекта1"/>
    <w:basedOn w:val="a"/>
    <w:qFormat/>
    <w:rsid w:val="00EF3BC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7">
    <w:name w:val="index heading"/>
    <w:basedOn w:val="a"/>
    <w:qFormat/>
    <w:rsid w:val="00EF3BCE"/>
    <w:pPr>
      <w:suppressLineNumbers/>
    </w:pPr>
    <w:rPr>
      <w:rFonts w:cs="Mangal"/>
    </w:rPr>
  </w:style>
  <w:style w:type="paragraph" w:styleId="af8">
    <w:name w:val="caption"/>
    <w:basedOn w:val="a"/>
    <w:qFormat/>
    <w:rsid w:val="00EF3BCE"/>
    <w:pPr>
      <w:jc w:val="center"/>
    </w:pPr>
    <w:rPr>
      <w:b/>
      <w:sz w:val="24"/>
      <w:lang w:val="en-US"/>
    </w:rPr>
  </w:style>
  <w:style w:type="paragraph" w:customStyle="1" w:styleId="22">
    <w:name w:val="Указатель2"/>
    <w:basedOn w:val="a"/>
    <w:qFormat/>
    <w:rsid w:val="00EF3BCE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qFormat/>
    <w:rsid w:val="00EF3BC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qFormat/>
    <w:rsid w:val="00EF3BCE"/>
    <w:pPr>
      <w:suppressLineNumbers/>
    </w:pPr>
    <w:rPr>
      <w:rFonts w:cs="Mangal"/>
    </w:rPr>
  </w:style>
  <w:style w:type="paragraph" w:customStyle="1" w:styleId="16">
    <w:name w:val="Основной текст с отступом1"/>
    <w:basedOn w:val="a"/>
    <w:qFormat/>
    <w:rsid w:val="00EF3BCE"/>
    <w:pPr>
      <w:spacing w:after="120"/>
      <w:ind w:left="283"/>
    </w:pPr>
  </w:style>
  <w:style w:type="paragraph" w:styleId="HTML2">
    <w:name w:val="HTML Preformatted"/>
    <w:basedOn w:val="a"/>
    <w:qFormat/>
    <w:rsid w:val="00EF3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customStyle="1" w:styleId="af9">
    <w:name w:val="Прижатый влево"/>
    <w:basedOn w:val="a"/>
    <w:qFormat/>
    <w:rsid w:val="00EF3BCE"/>
    <w:rPr>
      <w:rFonts w:ascii="Arial" w:hAnsi="Arial" w:cs="Arial"/>
    </w:rPr>
  </w:style>
  <w:style w:type="paragraph" w:styleId="afa">
    <w:name w:val="Body Text Indent"/>
    <w:basedOn w:val="a"/>
    <w:rsid w:val="00EF3BCE"/>
    <w:pPr>
      <w:shd w:val="clear" w:color="auto" w:fill="FFFFFF"/>
      <w:tabs>
        <w:tab w:val="left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color w:val="000000"/>
      <w:sz w:val="22"/>
      <w:szCs w:val="22"/>
    </w:rPr>
  </w:style>
  <w:style w:type="paragraph" w:styleId="afb">
    <w:name w:val="Normal (Web)"/>
    <w:basedOn w:val="a"/>
    <w:qFormat/>
    <w:rsid w:val="00EF3BCE"/>
    <w:pPr>
      <w:spacing w:before="280" w:after="280"/>
    </w:pPr>
    <w:rPr>
      <w:sz w:val="24"/>
      <w:szCs w:val="24"/>
    </w:rPr>
  </w:style>
  <w:style w:type="paragraph" w:customStyle="1" w:styleId="Iauiue">
    <w:name w:val="Iau?iue"/>
    <w:qFormat/>
    <w:rsid w:val="00EF3BCE"/>
    <w:pPr>
      <w:widowControl w:val="0"/>
      <w:suppressAutoHyphens/>
      <w:overflowPunct w:val="0"/>
    </w:pPr>
    <w:rPr>
      <w:rFonts w:ascii="Arial" w:eastAsia="Times New Roman" w:hAnsi="Arial"/>
      <w:color w:val="00000A"/>
      <w:kern w:val="0"/>
      <w:szCs w:val="20"/>
      <w:lang w:bidi="ar-SA"/>
    </w:rPr>
  </w:style>
  <w:style w:type="paragraph" w:styleId="afc">
    <w:name w:val="annotation text"/>
    <w:basedOn w:val="a"/>
    <w:qFormat/>
    <w:rsid w:val="00EF3BCE"/>
  </w:style>
  <w:style w:type="paragraph" w:customStyle="1" w:styleId="17">
    <w:name w:val="Тема примечания1"/>
    <w:basedOn w:val="afc"/>
    <w:qFormat/>
    <w:rsid w:val="00EF3BCE"/>
    <w:rPr>
      <w:b/>
      <w:bCs/>
    </w:rPr>
  </w:style>
  <w:style w:type="paragraph" w:customStyle="1" w:styleId="18">
    <w:name w:val="Текст выноски1"/>
    <w:basedOn w:val="a"/>
    <w:qFormat/>
    <w:rsid w:val="00EF3BCE"/>
    <w:rPr>
      <w:rFonts w:ascii="Tahoma" w:hAnsi="Tahoma" w:cs="Tahoma"/>
      <w:sz w:val="16"/>
      <w:szCs w:val="16"/>
    </w:rPr>
  </w:style>
  <w:style w:type="paragraph" w:customStyle="1" w:styleId="19">
    <w:name w:val="Рецензия1"/>
    <w:qFormat/>
    <w:rsid w:val="00EF3BCE"/>
    <w:pPr>
      <w:suppressAutoHyphens/>
      <w:overflowPunct w:val="0"/>
    </w:pPr>
    <w:rPr>
      <w:rFonts w:ascii="Times New Roman" w:eastAsia="Times New Roman" w:hAnsi="Times New Roman" w:cs="Times New Roman"/>
      <w:color w:val="00000A"/>
      <w:kern w:val="0"/>
      <w:szCs w:val="20"/>
      <w:lang w:bidi="ar-SA"/>
    </w:rPr>
  </w:style>
  <w:style w:type="paragraph" w:styleId="afd">
    <w:name w:val="Balloon Text"/>
    <w:basedOn w:val="a"/>
    <w:qFormat/>
    <w:rsid w:val="00EF3BCE"/>
    <w:rPr>
      <w:rFonts w:ascii="Tahoma" w:hAnsi="Tahoma" w:cs="Tahoma"/>
      <w:sz w:val="16"/>
      <w:szCs w:val="16"/>
    </w:rPr>
  </w:style>
  <w:style w:type="paragraph" w:customStyle="1" w:styleId="justify2">
    <w:name w:val="justify2"/>
    <w:basedOn w:val="a"/>
    <w:qFormat/>
    <w:rsid w:val="00EF3BCE"/>
    <w:pPr>
      <w:spacing w:before="280" w:after="280"/>
      <w:ind w:firstLine="600"/>
      <w:jc w:val="both"/>
    </w:pPr>
    <w:rPr>
      <w:color w:val="000000"/>
      <w:sz w:val="24"/>
      <w:szCs w:val="24"/>
      <w:lang w:val="en-US"/>
    </w:rPr>
  </w:style>
  <w:style w:type="paragraph" w:styleId="afe">
    <w:name w:val="Normal Indent"/>
    <w:basedOn w:val="a"/>
    <w:qFormat/>
    <w:rsid w:val="00EF3BCE"/>
    <w:pPr>
      <w:ind w:left="720"/>
    </w:pPr>
    <w:rPr>
      <w:sz w:val="24"/>
      <w:lang w:val="en-US"/>
    </w:rPr>
  </w:style>
  <w:style w:type="paragraph" w:styleId="23">
    <w:name w:val="Body Text 2"/>
    <w:basedOn w:val="a"/>
    <w:qFormat/>
    <w:rsid w:val="00EF3BCE"/>
    <w:pPr>
      <w:spacing w:after="120" w:line="480" w:lineRule="auto"/>
    </w:pPr>
    <w:rPr>
      <w:sz w:val="24"/>
      <w:szCs w:val="24"/>
    </w:rPr>
  </w:style>
  <w:style w:type="paragraph" w:customStyle="1" w:styleId="consnormal">
    <w:name w:val="consnormal"/>
    <w:basedOn w:val="a"/>
    <w:qFormat/>
    <w:rsid w:val="00EF3BCE"/>
    <w:pPr>
      <w:spacing w:before="280" w:after="280"/>
    </w:pPr>
    <w:rPr>
      <w:color w:val="000000"/>
      <w:sz w:val="24"/>
      <w:szCs w:val="24"/>
    </w:rPr>
  </w:style>
  <w:style w:type="paragraph" w:styleId="aff">
    <w:name w:val="annotation subject"/>
    <w:basedOn w:val="afc"/>
    <w:qFormat/>
    <w:rsid w:val="00EF3BCE"/>
    <w:rPr>
      <w:b/>
      <w:bCs/>
    </w:rPr>
  </w:style>
  <w:style w:type="paragraph" w:customStyle="1" w:styleId="aff0">
    <w:name w:val="Стандарт"/>
    <w:qFormat/>
    <w:rsid w:val="00EF3BCE"/>
    <w:pPr>
      <w:suppressAutoHyphens/>
      <w:overflowPunct w:val="0"/>
    </w:pPr>
    <w:rPr>
      <w:rFonts w:ascii="Times New Roman" w:eastAsia="Times New Roman" w:hAnsi="Times New Roman" w:cs="Times New Roman"/>
      <w:color w:val="00000A"/>
      <w:kern w:val="0"/>
      <w:szCs w:val="20"/>
      <w:lang w:bidi="ar-SA"/>
    </w:rPr>
  </w:style>
  <w:style w:type="paragraph" w:styleId="aff1">
    <w:name w:val="List Paragraph"/>
    <w:basedOn w:val="a"/>
    <w:qFormat/>
    <w:rsid w:val="00EF3BCE"/>
    <w:pPr>
      <w:ind w:left="720"/>
      <w:contextualSpacing/>
    </w:pPr>
  </w:style>
  <w:style w:type="paragraph" w:styleId="32">
    <w:name w:val="Body Text 3"/>
    <w:basedOn w:val="a"/>
    <w:qFormat/>
    <w:rsid w:val="00EF3BCE"/>
    <w:pPr>
      <w:spacing w:after="120"/>
    </w:pPr>
    <w:rPr>
      <w:sz w:val="16"/>
      <w:szCs w:val="16"/>
    </w:rPr>
  </w:style>
  <w:style w:type="paragraph" w:customStyle="1" w:styleId="auto">
    <w:name w:val="auto"/>
    <w:basedOn w:val="a"/>
    <w:qFormat/>
    <w:rsid w:val="00EF3BCE"/>
    <w:pPr>
      <w:spacing w:before="280" w:after="280"/>
    </w:pPr>
    <w:rPr>
      <w:sz w:val="24"/>
      <w:szCs w:val="24"/>
    </w:rPr>
  </w:style>
  <w:style w:type="paragraph" w:styleId="aff2">
    <w:name w:val="No Spacing"/>
    <w:qFormat/>
    <w:rsid w:val="00EF3BCE"/>
    <w:pPr>
      <w:suppressAutoHyphens/>
      <w:overflowPunct w:val="0"/>
    </w:pPr>
    <w:rPr>
      <w:rFonts w:ascii="Calibri" w:eastAsia="Calibri" w:hAnsi="Calibri" w:cs="Calibri"/>
      <w:color w:val="00000A"/>
      <w:kern w:val="0"/>
      <w:sz w:val="22"/>
      <w:szCs w:val="22"/>
      <w:lang w:bidi="ar-SA"/>
    </w:rPr>
  </w:style>
  <w:style w:type="paragraph" w:styleId="aff3">
    <w:name w:val="footnote text"/>
    <w:basedOn w:val="a"/>
    <w:qFormat/>
    <w:rsid w:val="00EF3BCE"/>
    <w:rPr>
      <w:rFonts w:ascii="Calibri" w:eastAsia="Calibri" w:hAnsi="Calibri" w:cs="Calibri"/>
    </w:rPr>
  </w:style>
  <w:style w:type="paragraph" w:customStyle="1" w:styleId="aff4">
    <w:name w:val="Верхний и нижний колонтитулы"/>
    <w:basedOn w:val="a"/>
    <w:qFormat/>
  </w:style>
  <w:style w:type="paragraph" w:customStyle="1" w:styleId="1a">
    <w:name w:val="Верхний колонтитул1"/>
    <w:basedOn w:val="a"/>
    <w:rsid w:val="00EF3BCE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rsid w:val="00EF3BCE"/>
    <w:pPr>
      <w:tabs>
        <w:tab w:val="center" w:pos="4677"/>
        <w:tab w:val="right" w:pos="9355"/>
      </w:tabs>
    </w:pPr>
  </w:style>
  <w:style w:type="paragraph" w:styleId="aff5">
    <w:name w:val="Plain Text"/>
    <w:basedOn w:val="a"/>
    <w:qFormat/>
    <w:rsid w:val="00EF3BCE"/>
    <w:rPr>
      <w:rFonts w:ascii="Calibri" w:eastAsia="Calibri" w:hAnsi="Calibri" w:cs="Calibri"/>
      <w:sz w:val="22"/>
      <w:szCs w:val="21"/>
    </w:rPr>
  </w:style>
  <w:style w:type="paragraph" w:styleId="z-1">
    <w:name w:val="HTML Top of Form"/>
    <w:basedOn w:val="a"/>
    <w:qFormat/>
    <w:rsid w:val="00EF3BCE"/>
    <w:pPr>
      <w:pBdr>
        <w:bottom w:val="single" w:sz="6" w:space="1" w:color="00000A"/>
      </w:pBd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qFormat/>
    <w:rsid w:val="00EF3BCE"/>
    <w:pPr>
      <w:pBdr>
        <w:top w:val="single" w:sz="6" w:space="1" w:color="00000A"/>
      </w:pBdr>
      <w:jc w:val="center"/>
    </w:pPr>
    <w:rPr>
      <w:rFonts w:ascii="Arial" w:hAnsi="Arial" w:cs="Arial"/>
      <w:vanish/>
      <w:sz w:val="16"/>
      <w:szCs w:val="16"/>
    </w:rPr>
  </w:style>
  <w:style w:type="paragraph" w:styleId="aff6">
    <w:name w:val="Revision"/>
    <w:qFormat/>
    <w:rsid w:val="00EF3BCE"/>
    <w:pPr>
      <w:suppressAutoHyphens/>
      <w:overflowPunct w:val="0"/>
    </w:pPr>
    <w:rPr>
      <w:rFonts w:ascii="Times New Roman" w:eastAsia="Times New Roman" w:hAnsi="Times New Roman" w:cs="Times New Roman"/>
      <w:color w:val="00000A"/>
      <w:kern w:val="0"/>
      <w:szCs w:val="20"/>
      <w:lang w:bidi="ar-SA"/>
    </w:rPr>
  </w:style>
  <w:style w:type="paragraph" w:customStyle="1" w:styleId="western">
    <w:name w:val="western"/>
    <w:basedOn w:val="a"/>
    <w:qFormat/>
    <w:rsid w:val="00EF3BCE"/>
    <w:pPr>
      <w:spacing w:before="280" w:after="115"/>
    </w:pPr>
    <w:rPr>
      <w:rFonts w:ascii="Times;Times New Roman" w:hAnsi="Times;Times New Roman" w:cs="Times;Times New Roman"/>
      <w:color w:val="000000"/>
      <w:sz w:val="24"/>
      <w:szCs w:val="24"/>
    </w:rPr>
  </w:style>
  <w:style w:type="paragraph" w:customStyle="1" w:styleId="aff7">
    <w:name w:val="Содержимое таблицы"/>
    <w:basedOn w:val="a"/>
    <w:qFormat/>
    <w:rsid w:val="00EF3BCE"/>
    <w:pPr>
      <w:suppressLineNumbers/>
    </w:pPr>
  </w:style>
  <w:style w:type="paragraph" w:customStyle="1" w:styleId="aff8">
    <w:name w:val="Заголовок таблицы"/>
    <w:basedOn w:val="aff7"/>
    <w:qFormat/>
    <w:rsid w:val="00EF3BCE"/>
    <w:pPr>
      <w:jc w:val="center"/>
    </w:pPr>
    <w:rPr>
      <w:b/>
      <w:bCs/>
    </w:rPr>
  </w:style>
  <w:style w:type="paragraph" w:customStyle="1" w:styleId="ConsNormal0">
    <w:name w:val="ConsNormal"/>
    <w:qFormat/>
    <w:pPr>
      <w:widowControl w:val="0"/>
      <w:suppressAutoHyphens/>
      <w:overflowPunct w:val="0"/>
      <w:ind w:right="19772" w:firstLine="720"/>
    </w:pPr>
    <w:rPr>
      <w:rFonts w:ascii="Arial" w:eastAsia="Arial" w:hAnsi="Arial"/>
      <w:color w:val="00000A"/>
      <w:kern w:val="0"/>
      <w:sz w:val="22"/>
      <w:szCs w:val="20"/>
      <w:lang w:eastAsia="ar-SA" w:bidi="ar-SA"/>
    </w:rPr>
  </w:style>
  <w:style w:type="paragraph" w:customStyle="1" w:styleId="1c">
    <w:name w:val="Абзац списка1"/>
    <w:basedOn w:val="a"/>
    <w:qFormat/>
    <w:pPr>
      <w:spacing w:after="200"/>
      <w:ind w:left="720"/>
      <w:contextualSpacing/>
    </w:pPr>
  </w:style>
  <w:style w:type="numbering" w:customStyle="1" w:styleId="WW8Num1">
    <w:name w:val="WW8Num1"/>
    <w:qFormat/>
    <w:rsid w:val="00EF3BCE"/>
  </w:style>
  <w:style w:type="numbering" w:customStyle="1" w:styleId="WW8Num2">
    <w:name w:val="WW8Num2"/>
    <w:qFormat/>
    <w:rsid w:val="00EF3BCE"/>
  </w:style>
  <w:style w:type="numbering" w:customStyle="1" w:styleId="WW8Num3">
    <w:name w:val="WW8Num3"/>
    <w:qFormat/>
    <w:rsid w:val="00EF3BCE"/>
  </w:style>
  <w:style w:type="numbering" w:customStyle="1" w:styleId="WW8Num4">
    <w:name w:val="WW8Num4"/>
    <w:qFormat/>
    <w:rsid w:val="00EF3BCE"/>
  </w:style>
  <w:style w:type="numbering" w:customStyle="1" w:styleId="WW8Num5">
    <w:name w:val="WW8Num5"/>
    <w:qFormat/>
    <w:rsid w:val="00EF3BCE"/>
  </w:style>
  <w:style w:type="numbering" w:customStyle="1" w:styleId="WW8Num6">
    <w:name w:val="WW8Num6"/>
    <w:qFormat/>
    <w:rsid w:val="00EF3BCE"/>
  </w:style>
  <w:style w:type="numbering" w:customStyle="1" w:styleId="WW8Num7">
    <w:name w:val="WW8Num7"/>
    <w:qFormat/>
    <w:rsid w:val="00EF3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lance.yandex.ru/" TargetMode="External"/><Relationship Id="rId13" Type="http://schemas.openxmlformats.org/officeDocument/2006/relationships/hyperlink" Target="consultantplus://offline/ref=9F463C3C27AEE9604467087CD7D1E18F5931F42FEDD19BD4BA866D703EHEdF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alance.yandex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andex.ru/company/rules/co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andex.ru/legal/taxi_termsofus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legal/taxi_termsofuse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7544</Words>
  <Characters>43002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102/ДГ</vt:lpstr>
    </vt:vector>
  </TitlesOfParts>
  <Company>finmarket</Company>
  <LinksUpToDate>false</LinksUpToDate>
  <CharactersWithSpaces>50446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102/ДГ</dc:title>
  <dc:creator>zolotarev</dc:creator>
  <cp:lastModifiedBy>Скворцова Елена Владимировна</cp:lastModifiedBy>
  <cp:revision>2</cp:revision>
  <cp:lastPrinted>2019-06-04T12:51:00Z</cp:lastPrinted>
  <dcterms:created xsi:type="dcterms:W3CDTF">2022-08-17T11:04:00Z</dcterms:created>
  <dcterms:modified xsi:type="dcterms:W3CDTF">2022-08-17T11:04:00Z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finmarket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